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11E" w:rsidRDefault="00AB011E" w:rsidP="00AB011E">
      <w:pPr>
        <w:tabs>
          <w:tab w:val="center" w:pos="5670"/>
          <w:tab w:val="right" w:pos="9072"/>
        </w:tabs>
        <w:spacing w:after="0" w:line="240" w:lineRule="auto"/>
        <w:rPr>
          <w:rFonts w:cstheme="minorHAnsi"/>
          <w:b/>
          <w:sz w:val="32"/>
          <w:szCs w:val="32"/>
        </w:rPr>
      </w:pPr>
      <w:bookmarkStart w:id="0" w:name="_GoBack"/>
      <w:bookmarkEnd w:id="0"/>
      <w:r>
        <w:rPr>
          <w:noProof/>
        </w:rPr>
        <w:drawing>
          <wp:inline distT="0" distB="0" distL="0" distR="0" wp14:anchorId="628D3D22" wp14:editId="5F6F375D">
            <wp:extent cx="2303972" cy="709106"/>
            <wp:effectExtent l="0" t="0" r="1270" b="0"/>
            <wp:docPr id="1" name="Image 1" descr="C:\Users\emmy.muller\AppData\Local\Microsoft\Windows\INetCache\Content.Word\logomairie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y.muller\AppData\Local\Microsoft\Windows\INetCache\Content.Word\logomairievil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6809" cy="722290"/>
                    </a:xfrm>
                    <a:prstGeom prst="rect">
                      <a:avLst/>
                    </a:prstGeom>
                    <a:noFill/>
                    <a:ln>
                      <a:noFill/>
                    </a:ln>
                  </pic:spPr>
                </pic:pic>
              </a:graphicData>
            </a:graphic>
          </wp:inline>
        </w:drawing>
      </w:r>
    </w:p>
    <w:p w:rsidR="00AB011E" w:rsidRPr="00017A05" w:rsidRDefault="00AB011E" w:rsidP="00AB011E">
      <w:pPr>
        <w:tabs>
          <w:tab w:val="center" w:pos="5670"/>
          <w:tab w:val="right" w:pos="9072"/>
        </w:tabs>
        <w:spacing w:after="0" w:line="240" w:lineRule="auto"/>
        <w:rPr>
          <w:rFonts w:cstheme="minorHAnsi"/>
          <w:b/>
          <w:sz w:val="12"/>
          <w:szCs w:val="12"/>
        </w:rPr>
      </w:pPr>
      <w:bookmarkStart w:id="1" w:name="_Hlk511661583"/>
    </w:p>
    <w:p w:rsidR="00AB011E" w:rsidRPr="008A4932" w:rsidRDefault="00AB011E" w:rsidP="00AB011E">
      <w:pPr>
        <w:pBdr>
          <w:top w:val="single" w:sz="4" w:space="1" w:color="auto"/>
          <w:left w:val="single" w:sz="4" w:space="4" w:color="auto"/>
          <w:bottom w:val="single" w:sz="4" w:space="1" w:color="auto"/>
          <w:right w:val="single" w:sz="4" w:space="4" w:color="auto"/>
        </w:pBdr>
        <w:tabs>
          <w:tab w:val="center" w:pos="5670"/>
          <w:tab w:val="right" w:pos="9072"/>
        </w:tabs>
        <w:spacing w:after="0" w:line="240" w:lineRule="auto"/>
        <w:jc w:val="center"/>
        <w:rPr>
          <w:rFonts w:cstheme="minorHAnsi"/>
          <w:b/>
          <w:sz w:val="32"/>
          <w:szCs w:val="32"/>
        </w:rPr>
      </w:pPr>
      <w:r w:rsidRPr="008A4932">
        <w:rPr>
          <w:rFonts w:cstheme="minorHAnsi"/>
          <w:b/>
          <w:sz w:val="32"/>
          <w:szCs w:val="32"/>
        </w:rPr>
        <w:t>PROCES-VERBAL</w:t>
      </w:r>
      <w:r>
        <w:rPr>
          <w:rFonts w:cstheme="minorHAnsi"/>
          <w:b/>
          <w:sz w:val="32"/>
          <w:szCs w:val="32"/>
        </w:rPr>
        <w:t xml:space="preserve"> INTEGRAL</w:t>
      </w:r>
    </w:p>
    <w:p w:rsidR="00AB011E" w:rsidRPr="008A4932" w:rsidRDefault="00AB011E" w:rsidP="00AB011E">
      <w:pPr>
        <w:pBdr>
          <w:top w:val="single" w:sz="4" w:space="1" w:color="auto"/>
          <w:left w:val="single" w:sz="4" w:space="4" w:color="auto"/>
          <w:bottom w:val="single" w:sz="4" w:space="1" w:color="auto"/>
          <w:right w:val="single" w:sz="4" w:space="4" w:color="auto"/>
        </w:pBdr>
        <w:tabs>
          <w:tab w:val="center" w:pos="5670"/>
          <w:tab w:val="right" w:pos="9072"/>
        </w:tabs>
        <w:spacing w:after="0" w:line="240" w:lineRule="auto"/>
        <w:jc w:val="center"/>
        <w:rPr>
          <w:rFonts w:cstheme="minorHAnsi"/>
          <w:b/>
          <w:sz w:val="32"/>
          <w:szCs w:val="32"/>
        </w:rPr>
      </w:pPr>
      <w:r w:rsidRPr="008A4932">
        <w:rPr>
          <w:rFonts w:cstheme="minorHAnsi"/>
          <w:b/>
          <w:sz w:val="32"/>
          <w:szCs w:val="32"/>
        </w:rPr>
        <w:t>DE LA SEANCE DU CONSEIL MUNICIPAL</w:t>
      </w:r>
    </w:p>
    <w:p w:rsidR="00AB011E" w:rsidRDefault="00AB011E" w:rsidP="00AB011E">
      <w:pPr>
        <w:pBdr>
          <w:top w:val="single" w:sz="4" w:space="1" w:color="auto"/>
          <w:left w:val="single" w:sz="4" w:space="4" w:color="auto"/>
          <w:bottom w:val="single" w:sz="4" w:space="1" w:color="auto"/>
          <w:right w:val="single" w:sz="4" w:space="4" w:color="auto"/>
        </w:pBdr>
        <w:tabs>
          <w:tab w:val="center" w:pos="4536"/>
          <w:tab w:val="right" w:pos="9072"/>
        </w:tabs>
        <w:spacing w:after="0" w:line="240" w:lineRule="auto"/>
        <w:jc w:val="center"/>
        <w:rPr>
          <w:rFonts w:cstheme="minorHAnsi"/>
          <w:b/>
          <w:sz w:val="32"/>
          <w:szCs w:val="32"/>
        </w:rPr>
      </w:pPr>
      <w:r w:rsidRPr="008A4932">
        <w:rPr>
          <w:rFonts w:cstheme="minorHAnsi"/>
          <w:b/>
          <w:sz w:val="32"/>
          <w:szCs w:val="32"/>
        </w:rPr>
        <w:t xml:space="preserve">du </w:t>
      </w:r>
      <w:r>
        <w:rPr>
          <w:rFonts w:cstheme="minorHAnsi"/>
          <w:b/>
          <w:sz w:val="32"/>
          <w:szCs w:val="32"/>
        </w:rPr>
        <w:t>27 mars</w:t>
      </w:r>
      <w:r w:rsidRPr="008A4932">
        <w:rPr>
          <w:rFonts w:cstheme="minorHAnsi"/>
          <w:b/>
          <w:sz w:val="32"/>
          <w:szCs w:val="32"/>
        </w:rPr>
        <w:t xml:space="preserve"> 201</w:t>
      </w:r>
      <w:r>
        <w:rPr>
          <w:rFonts w:cstheme="minorHAnsi"/>
          <w:b/>
          <w:sz w:val="32"/>
          <w:szCs w:val="32"/>
        </w:rPr>
        <w:t>8</w:t>
      </w:r>
      <w:r w:rsidRPr="008A4932">
        <w:rPr>
          <w:rFonts w:cstheme="minorHAnsi"/>
          <w:b/>
          <w:sz w:val="32"/>
          <w:szCs w:val="32"/>
        </w:rPr>
        <w:t xml:space="preserve"> à 20 heures</w:t>
      </w:r>
    </w:p>
    <w:p w:rsidR="00AB011E" w:rsidRDefault="00AB011E" w:rsidP="00AB011E">
      <w:pPr>
        <w:pBdr>
          <w:top w:val="single" w:sz="4" w:space="1" w:color="auto"/>
          <w:left w:val="single" w:sz="4" w:space="4" w:color="auto"/>
          <w:bottom w:val="single" w:sz="4" w:space="1" w:color="auto"/>
          <w:right w:val="single" w:sz="4" w:space="4" w:color="auto"/>
        </w:pBdr>
        <w:tabs>
          <w:tab w:val="left" w:pos="709"/>
          <w:tab w:val="center" w:pos="4962"/>
          <w:tab w:val="right" w:pos="9072"/>
        </w:tabs>
        <w:spacing w:after="0" w:line="240" w:lineRule="auto"/>
        <w:jc w:val="center"/>
        <w:rPr>
          <w:rFonts w:cstheme="minorHAnsi"/>
          <w:b/>
          <w:sz w:val="24"/>
          <w:szCs w:val="24"/>
        </w:rPr>
      </w:pPr>
      <w:r w:rsidRPr="00C3620B">
        <w:rPr>
          <w:rFonts w:cstheme="minorHAnsi"/>
          <w:b/>
          <w:sz w:val="24"/>
          <w:szCs w:val="24"/>
        </w:rPr>
        <w:t>sous la présidence de Monsieur Jacky WOLFARTH, Maire</w:t>
      </w:r>
    </w:p>
    <w:p w:rsidR="00AB011E" w:rsidRPr="00017A05" w:rsidRDefault="00AB011E" w:rsidP="00AB011E">
      <w:pPr>
        <w:tabs>
          <w:tab w:val="center" w:pos="4536"/>
          <w:tab w:val="right" w:pos="9072"/>
        </w:tabs>
        <w:spacing w:after="0" w:line="240" w:lineRule="auto"/>
        <w:jc w:val="center"/>
        <w:rPr>
          <w:rFonts w:cstheme="minorHAnsi"/>
          <w:b/>
          <w:sz w:val="12"/>
          <w:szCs w:val="12"/>
        </w:rPr>
      </w:pPr>
    </w:p>
    <w:p w:rsidR="00AB011E" w:rsidRPr="00C3620B" w:rsidRDefault="00AB011E" w:rsidP="00AB011E">
      <w:pPr>
        <w:tabs>
          <w:tab w:val="left" w:pos="709"/>
          <w:tab w:val="left" w:pos="3119"/>
          <w:tab w:val="center" w:pos="4536"/>
          <w:tab w:val="left" w:pos="5670"/>
        </w:tabs>
        <w:spacing w:after="0" w:line="240" w:lineRule="auto"/>
        <w:ind w:right="-142"/>
        <w:rPr>
          <w:rFonts w:cstheme="minorHAnsi"/>
          <w:sz w:val="20"/>
          <w:szCs w:val="20"/>
        </w:rPr>
      </w:pPr>
      <w:r w:rsidRPr="00C3620B">
        <w:rPr>
          <w:rFonts w:cstheme="minorHAnsi"/>
          <w:sz w:val="20"/>
          <w:szCs w:val="20"/>
        </w:rPr>
        <w:t xml:space="preserve">Nombre de conseillers élus : </w:t>
      </w:r>
      <w:r w:rsidRPr="00C3620B">
        <w:rPr>
          <w:rFonts w:cstheme="minorHAnsi"/>
          <w:b/>
          <w:sz w:val="20"/>
          <w:szCs w:val="20"/>
        </w:rPr>
        <w:t>29</w:t>
      </w:r>
      <w:r>
        <w:rPr>
          <w:rFonts w:cstheme="minorHAnsi"/>
          <w:sz w:val="20"/>
          <w:szCs w:val="20"/>
        </w:rPr>
        <w:t xml:space="preserve">          </w:t>
      </w:r>
      <w:r w:rsidRPr="00C3620B">
        <w:rPr>
          <w:rFonts w:cstheme="minorHAnsi"/>
          <w:sz w:val="20"/>
          <w:szCs w:val="20"/>
        </w:rPr>
        <w:t>Conseillers en fonction :</w:t>
      </w:r>
      <w:r>
        <w:rPr>
          <w:rFonts w:cstheme="minorHAnsi"/>
          <w:sz w:val="20"/>
          <w:szCs w:val="20"/>
        </w:rPr>
        <w:t xml:space="preserve"> </w:t>
      </w:r>
      <w:r w:rsidRPr="00C3620B">
        <w:rPr>
          <w:rFonts w:cstheme="minorHAnsi"/>
          <w:b/>
          <w:sz w:val="20"/>
          <w:szCs w:val="20"/>
        </w:rPr>
        <w:t>29</w:t>
      </w:r>
      <w:r w:rsidRPr="00C3620B">
        <w:rPr>
          <w:rFonts w:cstheme="minorHAnsi"/>
          <w:b/>
          <w:sz w:val="20"/>
          <w:szCs w:val="20"/>
        </w:rPr>
        <w:tab/>
      </w:r>
      <w:r w:rsidRPr="00C3620B">
        <w:rPr>
          <w:rFonts w:cstheme="minorHAnsi"/>
          <w:sz w:val="20"/>
          <w:szCs w:val="20"/>
        </w:rPr>
        <w:t xml:space="preserve">Conseillers présents : </w:t>
      </w:r>
      <w:r w:rsidRPr="00C3620B">
        <w:rPr>
          <w:rFonts w:cstheme="minorHAnsi"/>
          <w:b/>
          <w:sz w:val="20"/>
          <w:szCs w:val="20"/>
        </w:rPr>
        <w:t>2</w:t>
      </w:r>
      <w:r w:rsidR="007D6F5D">
        <w:rPr>
          <w:rFonts w:cstheme="minorHAnsi"/>
          <w:b/>
          <w:sz w:val="20"/>
          <w:szCs w:val="20"/>
        </w:rPr>
        <w:t>3</w:t>
      </w:r>
      <w:r w:rsidRPr="00C3620B">
        <w:rPr>
          <w:rFonts w:cstheme="minorHAnsi"/>
          <w:b/>
          <w:sz w:val="20"/>
          <w:szCs w:val="20"/>
        </w:rPr>
        <w:t xml:space="preserve"> </w:t>
      </w:r>
      <w:r w:rsidRPr="00C3620B">
        <w:rPr>
          <w:rFonts w:cstheme="minorHAnsi"/>
          <w:sz w:val="20"/>
          <w:szCs w:val="20"/>
        </w:rPr>
        <w:t>(</w:t>
      </w:r>
      <w:r>
        <w:rPr>
          <w:rFonts w:cstheme="minorHAnsi"/>
          <w:sz w:val="20"/>
          <w:szCs w:val="20"/>
        </w:rPr>
        <w:t>+</w:t>
      </w:r>
      <w:r w:rsidR="007D6F5D">
        <w:rPr>
          <w:rFonts w:cstheme="minorHAnsi"/>
          <w:sz w:val="20"/>
          <w:szCs w:val="20"/>
        </w:rPr>
        <w:t>5</w:t>
      </w:r>
      <w:r w:rsidRPr="00C3620B">
        <w:rPr>
          <w:rFonts w:cstheme="minorHAnsi"/>
          <w:sz w:val="20"/>
          <w:szCs w:val="20"/>
        </w:rPr>
        <w:t xml:space="preserve"> procurations)</w:t>
      </w:r>
    </w:p>
    <w:p w:rsidR="00AB011E" w:rsidRPr="00C3620B" w:rsidRDefault="00AB011E" w:rsidP="00AB011E">
      <w:pPr>
        <w:tabs>
          <w:tab w:val="left" w:pos="709"/>
          <w:tab w:val="center" w:pos="4536"/>
          <w:tab w:val="right" w:pos="9072"/>
        </w:tabs>
        <w:spacing w:after="0" w:line="240" w:lineRule="auto"/>
        <w:jc w:val="center"/>
        <w:rPr>
          <w:rFonts w:cstheme="minorHAnsi"/>
          <w:sz w:val="20"/>
          <w:szCs w:val="20"/>
        </w:rPr>
      </w:pPr>
    </w:p>
    <w:p w:rsidR="00AB011E" w:rsidRPr="00BB2EA6" w:rsidRDefault="00AB011E" w:rsidP="00AB011E">
      <w:pPr>
        <w:spacing w:line="240" w:lineRule="exact"/>
        <w:jc w:val="both"/>
        <w:rPr>
          <w:rFonts w:ascii="Calibri" w:eastAsia="Times New Roman" w:hAnsi="Calibri" w:cs="Calibri"/>
          <w:sz w:val="24"/>
          <w:szCs w:val="24"/>
          <w:lang w:eastAsia="fr-FR"/>
        </w:rPr>
      </w:pPr>
      <w:r w:rsidRPr="003530D1">
        <w:rPr>
          <w:rFonts w:eastAsia="Times New Roman" w:cstheme="minorHAnsi"/>
          <w:b/>
          <w:sz w:val="24"/>
          <w:szCs w:val="24"/>
          <w:lang w:eastAsia="fr-FR"/>
        </w:rPr>
        <w:t>Etaient présents</w:t>
      </w:r>
      <w:r w:rsidRPr="003530D1">
        <w:rPr>
          <w:rFonts w:eastAsia="Times New Roman" w:cstheme="minorHAnsi"/>
          <w:sz w:val="24"/>
          <w:szCs w:val="24"/>
          <w:lang w:eastAsia="fr-FR"/>
        </w:rPr>
        <w:t xml:space="preserve"> :</w:t>
      </w:r>
      <w:r w:rsidRPr="0048004D">
        <w:rPr>
          <w:rFonts w:ascii="Book Antiqua" w:eastAsia="Times New Roman" w:hAnsi="Book Antiqua" w:cs="Times New Roman"/>
          <w:sz w:val="24"/>
          <w:szCs w:val="24"/>
          <w:lang w:eastAsia="fr-FR"/>
        </w:rPr>
        <w:t xml:space="preserve"> </w:t>
      </w:r>
      <w:r w:rsidRPr="00BB2EA6">
        <w:rPr>
          <w:rFonts w:ascii="Calibri" w:eastAsia="Times New Roman" w:hAnsi="Calibri" w:cs="Calibri"/>
          <w:sz w:val="24"/>
          <w:szCs w:val="24"/>
          <w:lang w:eastAsia="fr-FR"/>
        </w:rPr>
        <w:t>Lucienne GILG, Mona PAJOLE, Jean-Marc SAAS</w:t>
      </w:r>
      <w:r w:rsidR="007D6F5D">
        <w:rPr>
          <w:rFonts w:ascii="Calibri" w:eastAsia="Times New Roman" w:hAnsi="Calibri" w:cs="Calibri"/>
          <w:sz w:val="24"/>
          <w:szCs w:val="24"/>
          <w:lang w:eastAsia="fr-FR"/>
        </w:rPr>
        <w:t>,</w:t>
      </w:r>
      <w:r w:rsidRPr="00BB2EA6">
        <w:rPr>
          <w:rFonts w:ascii="Calibri" w:eastAsia="Times New Roman" w:hAnsi="Calibri" w:cs="Calibri"/>
          <w:sz w:val="24"/>
          <w:szCs w:val="24"/>
          <w:lang w:eastAsia="fr-FR"/>
        </w:rPr>
        <w:t xml:space="preserve"> Nathalie GARBACIAK, </w:t>
      </w:r>
      <w:r w:rsidRPr="00BB2EA6">
        <w:rPr>
          <w:rFonts w:ascii="Calibri" w:eastAsia="Times New Roman" w:hAnsi="Calibri" w:cs="Calibri"/>
          <w:bCs/>
          <w:sz w:val="24"/>
          <w:szCs w:val="24"/>
          <w:lang w:eastAsia="fr-FR"/>
        </w:rPr>
        <w:t xml:space="preserve">Bruno LEFEBVRE, </w:t>
      </w:r>
      <w:r w:rsidRPr="00BB2EA6">
        <w:rPr>
          <w:rFonts w:ascii="Calibri" w:eastAsia="Times New Roman" w:hAnsi="Calibri" w:cs="Calibri"/>
          <w:sz w:val="24"/>
          <w:szCs w:val="24"/>
          <w:lang w:eastAsia="fr-FR"/>
        </w:rPr>
        <w:t xml:space="preserve">Stéphanie GUIMIER, Bernard BOUTONNET, </w:t>
      </w:r>
      <w:r w:rsidR="007D6F5D">
        <w:rPr>
          <w:rFonts w:ascii="Calibri" w:eastAsia="Times New Roman" w:hAnsi="Calibri" w:cs="Calibri"/>
          <w:sz w:val="24"/>
          <w:szCs w:val="24"/>
          <w:lang w:eastAsia="fr-FR"/>
        </w:rPr>
        <w:t>D</w:t>
      </w:r>
      <w:r w:rsidRPr="00BB2EA6">
        <w:rPr>
          <w:rFonts w:ascii="Calibri" w:eastAsia="Times New Roman" w:hAnsi="Calibri" w:cs="Calibri"/>
          <w:sz w:val="24"/>
          <w:szCs w:val="24"/>
          <w:lang w:eastAsia="fr-FR"/>
        </w:rPr>
        <w:t>aniel WALDVOGEL, Jean-Jacques KNOPF, Elisabeth DE MONTIGNY, Anne-Marie GINTZ, Florence SCHWARTZ, François LARDINAIS, Christophe FURST, Eric LACHMANN, Véronique BRUDER, Benoît GSELL, Christian JAEG, Etienne MARTIN, Guy RIEFFEL, Marie-Paule MULLER et Marie-Claude PARON.</w:t>
      </w:r>
    </w:p>
    <w:p w:rsidR="00AB011E" w:rsidRPr="006E6CBB" w:rsidRDefault="00AB011E" w:rsidP="00AB011E">
      <w:pPr>
        <w:numPr>
          <w:ilvl w:val="12"/>
          <w:numId w:val="0"/>
        </w:numPr>
        <w:spacing w:after="0" w:line="240" w:lineRule="exact"/>
        <w:jc w:val="both"/>
        <w:rPr>
          <w:rFonts w:cstheme="minorHAnsi"/>
          <w:sz w:val="24"/>
          <w:szCs w:val="24"/>
          <w:highlight w:val="yellow"/>
        </w:rPr>
      </w:pPr>
      <w:r w:rsidRPr="0054222A">
        <w:rPr>
          <w:rFonts w:cstheme="minorHAnsi"/>
          <w:b/>
          <w:sz w:val="24"/>
          <w:szCs w:val="24"/>
        </w:rPr>
        <w:t>Membres absents excusés </w:t>
      </w:r>
      <w:r w:rsidRPr="0054222A">
        <w:rPr>
          <w:rFonts w:cstheme="minorHAnsi"/>
          <w:sz w:val="24"/>
          <w:szCs w:val="24"/>
        </w:rPr>
        <w:t>:</w:t>
      </w:r>
      <w:r w:rsidRPr="0054222A">
        <w:rPr>
          <w:rFonts w:cstheme="minorHAnsi"/>
          <w:b/>
          <w:sz w:val="24"/>
          <w:szCs w:val="24"/>
        </w:rPr>
        <w:t xml:space="preserve"> </w:t>
      </w:r>
      <w:r>
        <w:rPr>
          <w:rFonts w:eastAsia="Times New Roman" w:cstheme="minorHAnsi"/>
          <w:sz w:val="24"/>
          <w:szCs w:val="24"/>
          <w:lang w:eastAsia="fr-FR"/>
        </w:rPr>
        <w:t>Sonia JEHL</w:t>
      </w:r>
      <w:r w:rsidRPr="0048004D">
        <w:rPr>
          <w:rFonts w:eastAsia="Times New Roman" w:cstheme="minorHAnsi"/>
          <w:sz w:val="24"/>
          <w:szCs w:val="24"/>
          <w:lang w:eastAsia="fr-FR"/>
        </w:rPr>
        <w:t>,</w:t>
      </w:r>
      <w:r w:rsidRPr="006E6CBB">
        <w:rPr>
          <w:rFonts w:eastAsia="Times New Roman" w:cstheme="minorHAnsi"/>
          <w:sz w:val="24"/>
          <w:szCs w:val="24"/>
          <w:lang w:eastAsia="fr-FR"/>
        </w:rPr>
        <w:t xml:space="preserve"> </w:t>
      </w:r>
      <w:r>
        <w:rPr>
          <w:rFonts w:eastAsia="Times New Roman" w:cstheme="minorHAnsi"/>
          <w:sz w:val="24"/>
          <w:szCs w:val="24"/>
          <w:lang w:eastAsia="fr-FR"/>
        </w:rPr>
        <w:t xml:space="preserve">Nathalie VAN THOM, </w:t>
      </w:r>
      <w:r w:rsidRPr="0048004D">
        <w:rPr>
          <w:rFonts w:eastAsia="Times New Roman" w:cstheme="minorHAnsi"/>
          <w:sz w:val="24"/>
          <w:szCs w:val="24"/>
          <w:lang w:eastAsia="fr-FR"/>
        </w:rPr>
        <w:t xml:space="preserve">Frédéric OSTERTAG, </w:t>
      </w:r>
      <w:r w:rsidR="007D6F5D">
        <w:rPr>
          <w:rFonts w:eastAsia="Times New Roman" w:cstheme="minorHAnsi"/>
          <w:sz w:val="24"/>
          <w:szCs w:val="24"/>
          <w:lang w:eastAsia="fr-FR"/>
        </w:rPr>
        <w:t>Christian SITTLER</w:t>
      </w:r>
      <w:r w:rsidRPr="0048004D">
        <w:rPr>
          <w:rFonts w:eastAsia="Times New Roman" w:cstheme="minorHAnsi"/>
          <w:sz w:val="24"/>
          <w:szCs w:val="24"/>
          <w:lang w:eastAsia="fr-FR"/>
        </w:rPr>
        <w:t xml:space="preserve">, </w:t>
      </w:r>
      <w:r w:rsidR="007D6F5D">
        <w:rPr>
          <w:rFonts w:eastAsia="Times New Roman" w:cstheme="minorHAnsi"/>
          <w:sz w:val="24"/>
          <w:szCs w:val="24"/>
          <w:lang w:eastAsia="fr-FR"/>
        </w:rPr>
        <w:t xml:space="preserve">Tania MUHLMEYER </w:t>
      </w:r>
      <w:r w:rsidRPr="006E6CBB">
        <w:rPr>
          <w:rFonts w:eastAsia="Times New Roman" w:cstheme="minorHAnsi"/>
          <w:sz w:val="24"/>
          <w:szCs w:val="24"/>
          <w:lang w:eastAsia="fr-FR"/>
        </w:rPr>
        <w:t xml:space="preserve">(procuration donnée respectivement à </w:t>
      </w:r>
      <w:r>
        <w:rPr>
          <w:rFonts w:eastAsia="Times New Roman" w:cstheme="minorHAnsi"/>
          <w:sz w:val="24"/>
          <w:szCs w:val="24"/>
          <w:lang w:eastAsia="fr-FR"/>
        </w:rPr>
        <w:t>François LARDINAIS</w:t>
      </w:r>
      <w:r w:rsidRPr="006E6CBB">
        <w:rPr>
          <w:rFonts w:eastAsia="Times New Roman" w:cstheme="minorHAnsi"/>
          <w:sz w:val="24"/>
          <w:szCs w:val="24"/>
          <w:lang w:eastAsia="fr-FR"/>
        </w:rPr>
        <w:t>, Stéphanie GUIMIER</w:t>
      </w:r>
      <w:r w:rsidR="007D6F5D">
        <w:rPr>
          <w:rFonts w:eastAsia="Times New Roman" w:cstheme="minorHAnsi"/>
          <w:sz w:val="24"/>
          <w:szCs w:val="24"/>
          <w:lang w:eastAsia="fr-FR"/>
        </w:rPr>
        <w:t>,</w:t>
      </w:r>
      <w:r>
        <w:rPr>
          <w:rFonts w:eastAsia="Times New Roman" w:cstheme="minorHAnsi"/>
          <w:sz w:val="24"/>
          <w:szCs w:val="24"/>
          <w:lang w:eastAsia="fr-FR"/>
        </w:rPr>
        <w:t xml:space="preserve"> </w:t>
      </w:r>
      <w:r w:rsidRPr="006E6CBB">
        <w:rPr>
          <w:rFonts w:eastAsia="Times New Roman" w:cstheme="minorHAnsi"/>
          <w:sz w:val="24"/>
          <w:szCs w:val="24"/>
          <w:lang w:eastAsia="fr-FR"/>
        </w:rPr>
        <w:t>Florence SCHWARTZ</w:t>
      </w:r>
      <w:r w:rsidR="007D6F5D">
        <w:rPr>
          <w:rFonts w:eastAsia="Times New Roman" w:cstheme="minorHAnsi"/>
          <w:sz w:val="24"/>
          <w:szCs w:val="24"/>
          <w:lang w:eastAsia="fr-FR"/>
        </w:rPr>
        <w:t>, Mona PAJOLE et Bernard BOUTONNET</w:t>
      </w:r>
      <w:r>
        <w:rPr>
          <w:rFonts w:eastAsia="Times New Roman" w:cstheme="minorHAnsi"/>
          <w:sz w:val="24"/>
          <w:szCs w:val="24"/>
          <w:lang w:eastAsia="fr-FR"/>
        </w:rPr>
        <w:t>)</w:t>
      </w:r>
      <w:r w:rsidR="007D6F5D">
        <w:rPr>
          <w:rFonts w:eastAsia="Times New Roman" w:cstheme="minorHAnsi"/>
          <w:sz w:val="24"/>
          <w:szCs w:val="24"/>
          <w:lang w:eastAsia="fr-FR"/>
        </w:rPr>
        <w:t xml:space="preserve"> et Claude WEIL.</w:t>
      </w:r>
    </w:p>
    <w:p w:rsidR="00AB011E" w:rsidRDefault="00AB011E" w:rsidP="00AB011E">
      <w:pPr>
        <w:numPr>
          <w:ilvl w:val="12"/>
          <w:numId w:val="0"/>
        </w:numPr>
        <w:jc w:val="both"/>
        <w:rPr>
          <w:rFonts w:cstheme="minorHAnsi"/>
          <w:sz w:val="24"/>
          <w:szCs w:val="24"/>
        </w:rPr>
      </w:pPr>
      <w:r w:rsidRPr="00457FBC">
        <w:rPr>
          <w:rFonts w:cstheme="minorHAnsi"/>
          <w:b/>
          <w:sz w:val="24"/>
          <w:szCs w:val="24"/>
        </w:rPr>
        <w:t>Assistaient en outre</w:t>
      </w:r>
      <w:r>
        <w:rPr>
          <w:rFonts w:cstheme="minorHAnsi"/>
          <w:sz w:val="24"/>
          <w:szCs w:val="24"/>
        </w:rPr>
        <w:t> : Vincent SCHULTZ, DGS et Dominique EHRHART, responsable technique.</w:t>
      </w:r>
    </w:p>
    <w:p w:rsidR="00BB2EA6" w:rsidRPr="00BB2EA6" w:rsidRDefault="00BB2EA6" w:rsidP="00BB2EA6">
      <w:pPr>
        <w:numPr>
          <w:ilvl w:val="12"/>
          <w:numId w:val="0"/>
        </w:numPr>
        <w:overflowPunct w:val="0"/>
        <w:autoSpaceDE w:val="0"/>
        <w:autoSpaceDN w:val="0"/>
        <w:adjustRightInd w:val="0"/>
        <w:spacing w:after="0" w:line="240" w:lineRule="auto"/>
        <w:ind w:left="1134" w:right="567"/>
        <w:jc w:val="center"/>
        <w:textAlignment w:val="baseline"/>
        <w:rPr>
          <w:rFonts w:eastAsia="Times New Roman" w:cstheme="minorHAnsi"/>
          <w:b/>
          <w:lang w:eastAsia="fr-FR"/>
        </w:rPr>
      </w:pPr>
      <w:r w:rsidRPr="00BB2EA6">
        <w:rPr>
          <w:rFonts w:eastAsia="Times New Roman" w:cstheme="minorHAnsi"/>
          <w:b/>
          <w:lang w:eastAsia="fr-FR"/>
        </w:rPr>
        <w:t>ORDRE DU JOUR</w:t>
      </w:r>
    </w:p>
    <w:p w:rsidR="00BB2EA6" w:rsidRDefault="00BB2EA6" w:rsidP="00BB2EA6">
      <w:pPr>
        <w:numPr>
          <w:ilvl w:val="12"/>
          <w:numId w:val="0"/>
        </w:numPr>
        <w:overflowPunct w:val="0"/>
        <w:autoSpaceDE w:val="0"/>
        <w:autoSpaceDN w:val="0"/>
        <w:adjustRightInd w:val="0"/>
        <w:spacing w:after="0" w:line="240" w:lineRule="auto"/>
        <w:ind w:left="1134" w:right="567"/>
        <w:jc w:val="center"/>
        <w:textAlignment w:val="baseline"/>
        <w:rPr>
          <w:rFonts w:eastAsia="Times New Roman" w:cstheme="minorHAnsi"/>
          <w:b/>
          <w:lang w:eastAsia="fr-FR"/>
        </w:rPr>
      </w:pPr>
    </w:p>
    <w:p w:rsidR="00BB2EA6" w:rsidRPr="00BB2EA6" w:rsidRDefault="00BB2EA6" w:rsidP="00BB2EA6">
      <w:pPr>
        <w:numPr>
          <w:ilvl w:val="0"/>
          <w:numId w:val="1"/>
        </w:numPr>
        <w:overflowPunct w:val="0"/>
        <w:autoSpaceDE w:val="0"/>
        <w:autoSpaceDN w:val="0"/>
        <w:adjustRightInd w:val="0"/>
        <w:spacing w:after="0" w:line="240" w:lineRule="auto"/>
        <w:ind w:right="567"/>
        <w:textAlignment w:val="baseline"/>
        <w:rPr>
          <w:rFonts w:eastAsia="Times New Roman" w:cstheme="minorHAnsi"/>
          <w:b/>
          <w:sz w:val="20"/>
          <w:szCs w:val="20"/>
          <w:u w:val="single"/>
          <w:lang w:eastAsia="fr-FR"/>
        </w:rPr>
      </w:pPr>
      <w:r w:rsidRPr="00BB2EA6">
        <w:rPr>
          <w:rFonts w:eastAsia="Times New Roman" w:cstheme="minorHAnsi"/>
          <w:b/>
          <w:sz w:val="20"/>
          <w:szCs w:val="20"/>
          <w:u w:val="single"/>
          <w:lang w:eastAsia="fr-FR"/>
        </w:rPr>
        <w:t>FONCTIONNEMENT DE L’ASSEMBLEE</w:t>
      </w:r>
    </w:p>
    <w:p w:rsidR="00BB2EA6" w:rsidRPr="00BB2EA6" w:rsidRDefault="00BB2EA6" w:rsidP="00BB2EA6">
      <w:pPr>
        <w:numPr>
          <w:ilvl w:val="0"/>
          <w:numId w:val="3"/>
        </w:numPr>
        <w:overflowPunct w:val="0"/>
        <w:autoSpaceDE w:val="0"/>
        <w:autoSpaceDN w:val="0"/>
        <w:adjustRightInd w:val="0"/>
        <w:spacing w:after="0" w:line="240" w:lineRule="auto"/>
        <w:ind w:right="567"/>
        <w:textAlignment w:val="baseline"/>
        <w:rPr>
          <w:rFonts w:eastAsia="Times New Roman" w:cstheme="minorHAnsi"/>
          <w:b/>
          <w:i/>
          <w:lang w:eastAsia="fr-FR"/>
        </w:rPr>
      </w:pPr>
      <w:r w:rsidRPr="00BB2EA6">
        <w:rPr>
          <w:rFonts w:eastAsia="Times New Roman" w:cstheme="minorHAnsi"/>
          <w:b/>
          <w:i/>
          <w:lang w:eastAsia="fr-FR"/>
        </w:rPr>
        <w:t>Désignation du secrétaire de séance</w:t>
      </w:r>
    </w:p>
    <w:p w:rsidR="00BB2EA6" w:rsidRPr="00BB2EA6" w:rsidRDefault="00BB2EA6" w:rsidP="00BB2EA6">
      <w:pPr>
        <w:numPr>
          <w:ilvl w:val="0"/>
          <w:numId w:val="4"/>
        </w:numPr>
        <w:overflowPunct w:val="0"/>
        <w:autoSpaceDE w:val="0"/>
        <w:autoSpaceDN w:val="0"/>
        <w:adjustRightInd w:val="0"/>
        <w:spacing w:after="0" w:line="240" w:lineRule="auto"/>
        <w:ind w:right="567"/>
        <w:textAlignment w:val="baseline"/>
        <w:rPr>
          <w:rFonts w:eastAsia="Times New Roman" w:cstheme="minorHAnsi"/>
          <w:b/>
          <w:i/>
          <w:lang w:eastAsia="fr-FR"/>
        </w:rPr>
      </w:pPr>
      <w:bookmarkStart w:id="2" w:name="_Hlk511151203"/>
      <w:r w:rsidRPr="00BB2EA6">
        <w:rPr>
          <w:rFonts w:eastAsia="Times New Roman" w:cstheme="minorHAnsi"/>
          <w:b/>
          <w:i/>
          <w:lang w:eastAsia="fr-FR"/>
        </w:rPr>
        <w:t>Adoption du procès-verbal de la séance du 20 février 2018</w:t>
      </w:r>
    </w:p>
    <w:bookmarkEnd w:id="2"/>
    <w:p w:rsidR="00BB2EA6" w:rsidRPr="00BB2EA6" w:rsidRDefault="00BB2EA6" w:rsidP="00213DA0">
      <w:pPr>
        <w:numPr>
          <w:ilvl w:val="0"/>
          <w:numId w:val="4"/>
        </w:numPr>
        <w:tabs>
          <w:tab w:val="left" w:pos="1494"/>
          <w:tab w:val="left" w:pos="1985"/>
        </w:tabs>
        <w:overflowPunct w:val="0"/>
        <w:autoSpaceDE w:val="0"/>
        <w:autoSpaceDN w:val="0"/>
        <w:adjustRightInd w:val="0"/>
        <w:spacing w:after="0" w:line="240" w:lineRule="auto"/>
        <w:ind w:right="567"/>
        <w:jc w:val="both"/>
        <w:textAlignment w:val="baseline"/>
        <w:rPr>
          <w:rFonts w:eastAsia="Times New Roman" w:cstheme="minorHAnsi"/>
          <w:b/>
          <w:i/>
          <w:lang w:eastAsia="fr-FR"/>
        </w:rPr>
      </w:pPr>
      <w:r w:rsidRPr="00BB2EA6">
        <w:rPr>
          <w:rFonts w:eastAsia="Times New Roman" w:cstheme="minorHAnsi"/>
          <w:b/>
          <w:i/>
          <w:lang w:eastAsia="fr-FR"/>
        </w:rPr>
        <w:t>Information sur les décisions prises par le Maire dans le cadre de ses délégations de compétence</w:t>
      </w:r>
    </w:p>
    <w:p w:rsidR="00BB2EA6" w:rsidRDefault="00BB2EA6" w:rsidP="00BB2EA6">
      <w:pPr>
        <w:numPr>
          <w:ilvl w:val="0"/>
          <w:numId w:val="4"/>
        </w:numPr>
        <w:tabs>
          <w:tab w:val="left" w:pos="1494"/>
          <w:tab w:val="left" w:pos="2127"/>
        </w:tabs>
        <w:overflowPunct w:val="0"/>
        <w:autoSpaceDE w:val="0"/>
        <w:autoSpaceDN w:val="0"/>
        <w:adjustRightInd w:val="0"/>
        <w:spacing w:after="0" w:line="240" w:lineRule="auto"/>
        <w:ind w:right="567"/>
        <w:textAlignment w:val="baseline"/>
        <w:rPr>
          <w:rFonts w:eastAsia="Times New Roman" w:cstheme="minorHAnsi"/>
          <w:b/>
          <w:i/>
          <w:lang w:eastAsia="fr-FR"/>
        </w:rPr>
      </w:pPr>
      <w:r w:rsidRPr="00BB2EA6">
        <w:rPr>
          <w:rFonts w:eastAsia="Times New Roman" w:cstheme="minorHAnsi"/>
          <w:b/>
          <w:i/>
          <w:lang w:eastAsia="fr-FR"/>
        </w:rPr>
        <w:t>Communiqués du Maire</w:t>
      </w:r>
    </w:p>
    <w:p w:rsidR="00BB2EA6" w:rsidRPr="00BB2EA6" w:rsidRDefault="00BB2EA6" w:rsidP="004D7F55">
      <w:pPr>
        <w:tabs>
          <w:tab w:val="left" w:pos="1494"/>
          <w:tab w:val="left" w:pos="2127"/>
        </w:tabs>
        <w:overflowPunct w:val="0"/>
        <w:autoSpaceDE w:val="0"/>
        <w:autoSpaceDN w:val="0"/>
        <w:adjustRightInd w:val="0"/>
        <w:spacing w:after="0" w:line="240" w:lineRule="auto"/>
        <w:ind w:left="2204" w:right="567"/>
        <w:textAlignment w:val="baseline"/>
        <w:rPr>
          <w:rFonts w:eastAsia="Times New Roman" w:cstheme="minorHAnsi"/>
          <w:b/>
          <w:i/>
          <w:lang w:eastAsia="fr-FR"/>
        </w:rPr>
      </w:pPr>
    </w:p>
    <w:p w:rsidR="00BB2EA6" w:rsidRPr="00BB2EA6" w:rsidRDefault="00BB2EA6" w:rsidP="00BB2EA6">
      <w:pPr>
        <w:numPr>
          <w:ilvl w:val="0"/>
          <w:numId w:val="2"/>
        </w:numPr>
        <w:tabs>
          <w:tab w:val="left" w:pos="1418"/>
          <w:tab w:val="left" w:pos="2214"/>
        </w:tabs>
        <w:overflowPunct w:val="0"/>
        <w:autoSpaceDE w:val="0"/>
        <w:autoSpaceDN w:val="0"/>
        <w:adjustRightInd w:val="0"/>
        <w:spacing w:after="0" w:line="240" w:lineRule="auto"/>
        <w:ind w:right="567"/>
        <w:textAlignment w:val="baseline"/>
        <w:rPr>
          <w:rFonts w:eastAsia="Times New Roman" w:cstheme="minorHAnsi"/>
          <w:b/>
          <w:sz w:val="20"/>
          <w:szCs w:val="20"/>
          <w:u w:val="single"/>
          <w:lang w:eastAsia="fr-FR"/>
        </w:rPr>
      </w:pPr>
      <w:r w:rsidRPr="00BB2EA6">
        <w:rPr>
          <w:rFonts w:eastAsia="Times New Roman" w:cstheme="minorHAnsi"/>
          <w:b/>
          <w:sz w:val="20"/>
          <w:szCs w:val="20"/>
          <w:u w:val="single"/>
          <w:lang w:eastAsia="fr-FR"/>
        </w:rPr>
        <w:t>DELIBERATIONS DU CONSEIL MUNICIPAL</w:t>
      </w:r>
    </w:p>
    <w:p w:rsidR="00BB2EA6" w:rsidRPr="00BB2EA6" w:rsidRDefault="00BB2EA6" w:rsidP="00BB2EA6">
      <w:pPr>
        <w:tabs>
          <w:tab w:val="left" w:pos="1418"/>
          <w:tab w:val="left" w:pos="2214"/>
        </w:tabs>
        <w:overflowPunct w:val="0"/>
        <w:autoSpaceDE w:val="0"/>
        <w:autoSpaceDN w:val="0"/>
        <w:adjustRightInd w:val="0"/>
        <w:spacing w:after="0" w:line="240" w:lineRule="auto"/>
        <w:ind w:left="1494" w:right="567"/>
        <w:rPr>
          <w:rFonts w:eastAsia="Times New Roman" w:cstheme="minorHAnsi"/>
          <w:b/>
          <w:sz w:val="20"/>
          <w:szCs w:val="20"/>
          <w:u w:val="single"/>
          <w:lang w:eastAsia="fr-FR"/>
        </w:rPr>
      </w:pPr>
    </w:p>
    <w:p w:rsidR="00BB2EA6" w:rsidRPr="00BB2EA6" w:rsidRDefault="00BB2EA6" w:rsidP="00BB2EA6">
      <w:pPr>
        <w:numPr>
          <w:ilvl w:val="0"/>
          <w:numId w:val="5"/>
        </w:numPr>
        <w:tabs>
          <w:tab w:val="left" w:pos="1418"/>
          <w:tab w:val="left" w:pos="2214"/>
        </w:tabs>
        <w:overflowPunct w:val="0"/>
        <w:autoSpaceDE w:val="0"/>
        <w:autoSpaceDN w:val="0"/>
        <w:adjustRightInd w:val="0"/>
        <w:spacing w:after="0" w:line="240" w:lineRule="auto"/>
        <w:textAlignment w:val="baseline"/>
        <w:rPr>
          <w:rFonts w:eastAsia="Times New Roman" w:cstheme="minorHAnsi"/>
          <w:b/>
          <w:i/>
          <w:lang w:eastAsia="fr-FR"/>
        </w:rPr>
      </w:pPr>
      <w:r w:rsidRPr="00BB2EA6">
        <w:rPr>
          <w:rFonts w:eastAsia="Times New Roman" w:cstheme="minorHAnsi"/>
          <w:b/>
          <w:i/>
          <w:lang w:eastAsia="fr-FR"/>
        </w:rPr>
        <w:t>Affaires générales</w:t>
      </w:r>
    </w:p>
    <w:p w:rsidR="00BB2EA6" w:rsidRPr="00BB2EA6" w:rsidRDefault="00BB2EA6" w:rsidP="00213DA0">
      <w:pPr>
        <w:numPr>
          <w:ilvl w:val="1"/>
          <w:numId w:val="5"/>
        </w:numPr>
        <w:tabs>
          <w:tab w:val="left" w:pos="1418"/>
          <w:tab w:val="left" w:pos="2214"/>
        </w:tabs>
        <w:overflowPunct w:val="0"/>
        <w:autoSpaceDE w:val="0"/>
        <w:autoSpaceDN w:val="0"/>
        <w:adjustRightInd w:val="0"/>
        <w:spacing w:after="0" w:line="240" w:lineRule="auto"/>
        <w:jc w:val="both"/>
        <w:textAlignment w:val="baseline"/>
        <w:rPr>
          <w:rFonts w:eastAsia="Times New Roman" w:cstheme="minorHAnsi"/>
          <w:b/>
          <w:i/>
          <w:lang w:eastAsia="fr-FR"/>
        </w:rPr>
      </w:pPr>
      <w:r w:rsidRPr="00BB2EA6">
        <w:rPr>
          <w:rFonts w:eastAsia="Times New Roman" w:cstheme="minorHAnsi"/>
          <w:lang w:eastAsia="fr-FR"/>
        </w:rPr>
        <w:t>Transfert de la salle des mariages à la salle polyvalente de l’école Briand</w:t>
      </w:r>
    </w:p>
    <w:p w:rsidR="00BB2EA6" w:rsidRPr="00BB2EA6" w:rsidRDefault="00BB2EA6" w:rsidP="00BB2EA6">
      <w:pPr>
        <w:tabs>
          <w:tab w:val="left" w:pos="1778"/>
          <w:tab w:val="left" w:pos="2214"/>
          <w:tab w:val="left" w:pos="2484"/>
          <w:tab w:val="left" w:pos="3114"/>
        </w:tabs>
        <w:overflowPunct w:val="0"/>
        <w:autoSpaceDE w:val="0"/>
        <w:autoSpaceDN w:val="0"/>
        <w:adjustRightInd w:val="0"/>
        <w:spacing w:after="0" w:line="240" w:lineRule="auto"/>
        <w:ind w:left="2204"/>
        <w:jc w:val="both"/>
        <w:textAlignment w:val="baseline"/>
        <w:rPr>
          <w:rFonts w:eastAsia="Times New Roman" w:cstheme="minorHAnsi"/>
          <w:i/>
          <w:lang w:eastAsia="fr-FR"/>
        </w:rPr>
      </w:pPr>
    </w:p>
    <w:p w:rsidR="00BB2EA6" w:rsidRPr="00BB2EA6" w:rsidRDefault="00BB2EA6" w:rsidP="00BB2EA6">
      <w:pPr>
        <w:numPr>
          <w:ilvl w:val="0"/>
          <w:numId w:val="5"/>
        </w:numPr>
        <w:tabs>
          <w:tab w:val="left" w:pos="1778"/>
          <w:tab w:val="left" w:pos="2214"/>
          <w:tab w:val="left" w:pos="2484"/>
          <w:tab w:val="left" w:pos="3114"/>
        </w:tabs>
        <w:overflowPunct w:val="0"/>
        <w:autoSpaceDE w:val="0"/>
        <w:autoSpaceDN w:val="0"/>
        <w:adjustRightInd w:val="0"/>
        <w:spacing w:after="0" w:line="240" w:lineRule="auto"/>
        <w:jc w:val="both"/>
        <w:textAlignment w:val="baseline"/>
        <w:rPr>
          <w:rFonts w:eastAsia="Times New Roman" w:cstheme="minorHAnsi"/>
          <w:i/>
          <w:lang w:eastAsia="fr-FR"/>
        </w:rPr>
      </w:pPr>
      <w:r w:rsidRPr="00BB2EA6">
        <w:rPr>
          <w:rFonts w:eastAsia="Times New Roman" w:cstheme="minorHAnsi"/>
          <w:b/>
          <w:bCs/>
          <w:i/>
          <w:iCs/>
          <w:lang w:eastAsia="fr-FR"/>
        </w:rPr>
        <w:t>Finances de la ville</w:t>
      </w:r>
    </w:p>
    <w:p w:rsidR="00BB2EA6" w:rsidRPr="00BB2EA6" w:rsidRDefault="00BB2EA6" w:rsidP="00BB2EA6">
      <w:pPr>
        <w:numPr>
          <w:ilvl w:val="0"/>
          <w:numId w:val="7"/>
        </w:numPr>
        <w:tabs>
          <w:tab w:val="left" w:pos="720"/>
          <w:tab w:val="left" w:pos="1494"/>
          <w:tab w:val="left" w:pos="1778"/>
          <w:tab w:val="left" w:pos="2214"/>
          <w:tab w:val="left" w:pos="2484"/>
          <w:tab w:val="left" w:pos="2934"/>
          <w:tab w:val="left" w:pos="3114"/>
        </w:tabs>
        <w:overflowPunct w:val="0"/>
        <w:autoSpaceDE w:val="0"/>
        <w:autoSpaceDN w:val="0"/>
        <w:adjustRightInd w:val="0"/>
        <w:spacing w:after="0" w:line="240" w:lineRule="auto"/>
        <w:ind w:right="567"/>
        <w:jc w:val="both"/>
        <w:textAlignment w:val="baseline"/>
        <w:rPr>
          <w:rFonts w:eastAsia="Times New Roman" w:cstheme="minorHAnsi"/>
          <w:szCs w:val="20"/>
          <w:lang w:eastAsia="fr-FR"/>
        </w:rPr>
      </w:pPr>
      <w:bookmarkStart w:id="3" w:name="_Hlk509309979"/>
      <w:r w:rsidRPr="00BB2EA6">
        <w:rPr>
          <w:rFonts w:eastAsia="Times New Roman" w:cstheme="minorHAnsi"/>
          <w:szCs w:val="20"/>
          <w:lang w:eastAsia="fr-FR"/>
        </w:rPr>
        <w:t>Compte administratif 2017</w:t>
      </w:r>
    </w:p>
    <w:p w:rsidR="00BB2EA6" w:rsidRPr="00BB2EA6" w:rsidRDefault="00BB2EA6" w:rsidP="00BB2EA6">
      <w:pPr>
        <w:numPr>
          <w:ilvl w:val="0"/>
          <w:numId w:val="7"/>
        </w:numPr>
        <w:tabs>
          <w:tab w:val="left" w:pos="720"/>
          <w:tab w:val="left" w:pos="1494"/>
          <w:tab w:val="left" w:pos="1778"/>
          <w:tab w:val="left" w:pos="2214"/>
          <w:tab w:val="left" w:pos="2484"/>
          <w:tab w:val="left" w:pos="2934"/>
          <w:tab w:val="left" w:pos="3114"/>
        </w:tabs>
        <w:overflowPunct w:val="0"/>
        <w:autoSpaceDE w:val="0"/>
        <w:autoSpaceDN w:val="0"/>
        <w:adjustRightInd w:val="0"/>
        <w:spacing w:after="0" w:line="240" w:lineRule="auto"/>
        <w:ind w:right="567"/>
        <w:jc w:val="both"/>
        <w:textAlignment w:val="baseline"/>
        <w:rPr>
          <w:rFonts w:eastAsia="Times New Roman" w:cstheme="minorHAnsi"/>
          <w:szCs w:val="20"/>
          <w:lang w:eastAsia="fr-FR"/>
        </w:rPr>
      </w:pPr>
      <w:r w:rsidRPr="00BB2EA6">
        <w:rPr>
          <w:rFonts w:eastAsia="Times New Roman" w:cstheme="minorHAnsi"/>
          <w:szCs w:val="20"/>
          <w:lang w:eastAsia="fr-FR"/>
        </w:rPr>
        <w:t>Compte de gestion 2017</w:t>
      </w:r>
    </w:p>
    <w:p w:rsidR="00BB2EA6" w:rsidRPr="00BB2EA6" w:rsidRDefault="00BB2EA6" w:rsidP="00BB2EA6">
      <w:pPr>
        <w:numPr>
          <w:ilvl w:val="0"/>
          <w:numId w:val="7"/>
        </w:numPr>
        <w:tabs>
          <w:tab w:val="left" w:pos="720"/>
          <w:tab w:val="left" w:pos="1494"/>
          <w:tab w:val="left" w:pos="1778"/>
          <w:tab w:val="left" w:pos="2214"/>
          <w:tab w:val="left" w:pos="2484"/>
          <w:tab w:val="left" w:pos="2934"/>
          <w:tab w:val="left" w:pos="3114"/>
        </w:tabs>
        <w:overflowPunct w:val="0"/>
        <w:autoSpaceDE w:val="0"/>
        <w:autoSpaceDN w:val="0"/>
        <w:adjustRightInd w:val="0"/>
        <w:spacing w:after="0" w:line="240" w:lineRule="auto"/>
        <w:ind w:right="567"/>
        <w:jc w:val="both"/>
        <w:textAlignment w:val="baseline"/>
        <w:rPr>
          <w:rFonts w:eastAsia="Times New Roman" w:cstheme="minorHAnsi"/>
          <w:szCs w:val="20"/>
          <w:lang w:eastAsia="fr-FR"/>
        </w:rPr>
      </w:pPr>
      <w:r w:rsidRPr="00BB2EA6">
        <w:rPr>
          <w:rFonts w:eastAsia="Times New Roman" w:cstheme="minorHAnsi"/>
          <w:szCs w:val="20"/>
          <w:lang w:eastAsia="fr-FR"/>
        </w:rPr>
        <w:t>Affectation du résultat 2017</w:t>
      </w:r>
    </w:p>
    <w:p w:rsidR="00BB2EA6" w:rsidRPr="00BB2EA6" w:rsidRDefault="00BB2EA6" w:rsidP="00BB2EA6">
      <w:pPr>
        <w:numPr>
          <w:ilvl w:val="0"/>
          <w:numId w:val="7"/>
        </w:numPr>
        <w:tabs>
          <w:tab w:val="left" w:pos="720"/>
          <w:tab w:val="left" w:pos="1494"/>
          <w:tab w:val="left" w:pos="1778"/>
          <w:tab w:val="left" w:pos="2214"/>
          <w:tab w:val="left" w:pos="2484"/>
          <w:tab w:val="left" w:pos="2934"/>
          <w:tab w:val="left" w:pos="3114"/>
        </w:tabs>
        <w:overflowPunct w:val="0"/>
        <w:autoSpaceDE w:val="0"/>
        <w:autoSpaceDN w:val="0"/>
        <w:adjustRightInd w:val="0"/>
        <w:spacing w:after="0" w:line="240" w:lineRule="auto"/>
        <w:ind w:right="567"/>
        <w:jc w:val="both"/>
        <w:textAlignment w:val="baseline"/>
        <w:rPr>
          <w:rFonts w:eastAsia="Times New Roman" w:cstheme="minorHAnsi"/>
          <w:szCs w:val="20"/>
          <w:lang w:eastAsia="fr-FR"/>
        </w:rPr>
      </w:pPr>
      <w:bookmarkStart w:id="4" w:name="_Hlk509232686"/>
      <w:r w:rsidRPr="00BB2EA6">
        <w:rPr>
          <w:rFonts w:eastAsia="Times New Roman" w:cstheme="minorHAnsi"/>
          <w:szCs w:val="20"/>
          <w:lang w:eastAsia="fr-FR"/>
        </w:rPr>
        <w:t>Budget primitif 2018</w:t>
      </w:r>
    </w:p>
    <w:bookmarkEnd w:id="4"/>
    <w:p w:rsidR="00BB2EA6" w:rsidRPr="00BB2EA6" w:rsidRDefault="00BB2EA6" w:rsidP="00BB2EA6">
      <w:pPr>
        <w:numPr>
          <w:ilvl w:val="0"/>
          <w:numId w:val="7"/>
        </w:numPr>
        <w:tabs>
          <w:tab w:val="left" w:pos="1778"/>
          <w:tab w:val="left" w:pos="2214"/>
          <w:tab w:val="left" w:pos="2484"/>
          <w:tab w:val="left" w:pos="3114"/>
        </w:tabs>
        <w:overflowPunct w:val="0"/>
        <w:autoSpaceDE w:val="0"/>
        <w:autoSpaceDN w:val="0"/>
        <w:adjustRightInd w:val="0"/>
        <w:spacing w:after="0" w:line="240" w:lineRule="auto"/>
        <w:ind w:right="567"/>
        <w:jc w:val="both"/>
        <w:textAlignment w:val="baseline"/>
        <w:rPr>
          <w:rFonts w:eastAsia="Times New Roman" w:cstheme="minorHAnsi"/>
          <w:lang w:eastAsia="fr-FR"/>
        </w:rPr>
      </w:pPr>
      <w:r w:rsidRPr="00BB2EA6">
        <w:rPr>
          <w:rFonts w:eastAsia="Times New Roman" w:cstheme="minorHAnsi"/>
          <w:lang w:eastAsia="fr-FR"/>
        </w:rPr>
        <w:t>Subventions 2018</w:t>
      </w:r>
    </w:p>
    <w:p w:rsidR="00BB2EA6" w:rsidRPr="00BB2EA6" w:rsidRDefault="00BB2EA6" w:rsidP="00BB2EA6">
      <w:pPr>
        <w:numPr>
          <w:ilvl w:val="0"/>
          <w:numId w:val="7"/>
        </w:numPr>
        <w:tabs>
          <w:tab w:val="left" w:pos="720"/>
          <w:tab w:val="left" w:pos="1494"/>
          <w:tab w:val="left" w:pos="1778"/>
          <w:tab w:val="left" w:pos="2214"/>
          <w:tab w:val="left" w:pos="2484"/>
          <w:tab w:val="left" w:pos="2934"/>
          <w:tab w:val="left" w:pos="3114"/>
        </w:tabs>
        <w:overflowPunct w:val="0"/>
        <w:autoSpaceDE w:val="0"/>
        <w:autoSpaceDN w:val="0"/>
        <w:adjustRightInd w:val="0"/>
        <w:spacing w:after="0" w:line="240" w:lineRule="auto"/>
        <w:ind w:right="567"/>
        <w:jc w:val="both"/>
        <w:textAlignment w:val="baseline"/>
        <w:rPr>
          <w:rFonts w:eastAsia="Times New Roman" w:cstheme="minorHAnsi"/>
          <w:lang w:eastAsia="fr-FR"/>
        </w:rPr>
      </w:pPr>
      <w:r w:rsidRPr="00BB2EA6">
        <w:rPr>
          <w:rFonts w:eastAsia="Times New Roman" w:cstheme="minorHAnsi"/>
          <w:lang w:eastAsia="fr-FR"/>
        </w:rPr>
        <w:t>Loyer des immeubles bâtis 2018</w:t>
      </w:r>
    </w:p>
    <w:p w:rsidR="00BB2EA6" w:rsidRPr="00BB2EA6" w:rsidRDefault="00BB2EA6" w:rsidP="00BB2EA6">
      <w:pPr>
        <w:numPr>
          <w:ilvl w:val="0"/>
          <w:numId w:val="7"/>
        </w:numPr>
        <w:tabs>
          <w:tab w:val="left" w:pos="720"/>
          <w:tab w:val="left" w:pos="1494"/>
          <w:tab w:val="left" w:pos="1778"/>
          <w:tab w:val="left" w:pos="2214"/>
          <w:tab w:val="left" w:pos="2484"/>
          <w:tab w:val="left" w:pos="2934"/>
          <w:tab w:val="left" w:pos="3114"/>
        </w:tabs>
        <w:overflowPunct w:val="0"/>
        <w:autoSpaceDE w:val="0"/>
        <w:autoSpaceDN w:val="0"/>
        <w:adjustRightInd w:val="0"/>
        <w:spacing w:after="0" w:line="240" w:lineRule="auto"/>
        <w:ind w:right="567"/>
        <w:jc w:val="both"/>
        <w:textAlignment w:val="baseline"/>
        <w:rPr>
          <w:rFonts w:eastAsia="Times New Roman" w:cstheme="minorHAnsi"/>
          <w:lang w:eastAsia="fr-FR"/>
        </w:rPr>
      </w:pPr>
      <w:r w:rsidRPr="00BB2EA6">
        <w:rPr>
          <w:rFonts w:eastAsia="Times New Roman" w:cstheme="minorHAnsi"/>
          <w:lang w:eastAsia="fr-FR"/>
        </w:rPr>
        <w:t>Fiscalité directe locale 2018</w:t>
      </w:r>
    </w:p>
    <w:bookmarkEnd w:id="3"/>
    <w:p w:rsidR="00BB2EA6" w:rsidRPr="00BB2EA6" w:rsidRDefault="00BB2EA6" w:rsidP="00BB2EA6">
      <w:pPr>
        <w:tabs>
          <w:tab w:val="left" w:pos="720"/>
          <w:tab w:val="left" w:pos="1494"/>
          <w:tab w:val="left" w:pos="1778"/>
          <w:tab w:val="left" w:pos="2214"/>
          <w:tab w:val="left" w:pos="2484"/>
          <w:tab w:val="left" w:pos="2934"/>
          <w:tab w:val="left" w:pos="3114"/>
        </w:tabs>
        <w:overflowPunct w:val="0"/>
        <w:autoSpaceDE w:val="0"/>
        <w:autoSpaceDN w:val="0"/>
        <w:adjustRightInd w:val="0"/>
        <w:spacing w:after="0" w:line="240" w:lineRule="auto"/>
        <w:ind w:left="2214" w:right="567"/>
        <w:jc w:val="both"/>
        <w:textAlignment w:val="baseline"/>
        <w:rPr>
          <w:rFonts w:eastAsia="Times New Roman" w:cstheme="minorHAnsi"/>
          <w:i/>
          <w:sz w:val="24"/>
          <w:szCs w:val="24"/>
          <w:lang w:eastAsia="fr-FR"/>
        </w:rPr>
      </w:pPr>
      <w:r w:rsidRPr="00BB2EA6">
        <w:rPr>
          <w:rFonts w:eastAsia="Times New Roman" w:cstheme="minorHAnsi"/>
          <w:i/>
          <w:sz w:val="24"/>
          <w:szCs w:val="24"/>
          <w:lang w:eastAsia="fr-FR"/>
        </w:rPr>
        <w:t xml:space="preserve"> </w:t>
      </w:r>
    </w:p>
    <w:p w:rsidR="00BB2EA6" w:rsidRPr="00BB2EA6" w:rsidRDefault="00BB2EA6" w:rsidP="00BB2EA6">
      <w:pPr>
        <w:numPr>
          <w:ilvl w:val="0"/>
          <w:numId w:val="6"/>
        </w:numPr>
        <w:tabs>
          <w:tab w:val="left" w:pos="1494"/>
          <w:tab w:val="left" w:pos="2214"/>
        </w:tabs>
        <w:overflowPunct w:val="0"/>
        <w:autoSpaceDE w:val="0"/>
        <w:autoSpaceDN w:val="0"/>
        <w:adjustRightInd w:val="0"/>
        <w:spacing w:after="0" w:line="240" w:lineRule="auto"/>
        <w:jc w:val="both"/>
        <w:textAlignment w:val="baseline"/>
        <w:rPr>
          <w:rFonts w:eastAsia="Times New Roman" w:cstheme="minorHAnsi"/>
          <w:b/>
          <w:i/>
          <w:lang w:eastAsia="fr-FR"/>
        </w:rPr>
      </w:pPr>
      <w:r w:rsidRPr="00BB2EA6">
        <w:rPr>
          <w:rFonts w:eastAsia="Times New Roman" w:cstheme="minorHAnsi"/>
          <w:b/>
          <w:i/>
          <w:lang w:eastAsia="fr-FR"/>
        </w:rPr>
        <w:t>Personnel communal</w:t>
      </w:r>
    </w:p>
    <w:p w:rsidR="00BB2EA6" w:rsidRDefault="00BB2EA6" w:rsidP="00BB2EA6">
      <w:pPr>
        <w:numPr>
          <w:ilvl w:val="1"/>
          <w:numId w:val="6"/>
        </w:numPr>
        <w:tabs>
          <w:tab w:val="left" w:pos="1778"/>
          <w:tab w:val="left" w:pos="2214"/>
          <w:tab w:val="left" w:pos="2484"/>
          <w:tab w:val="left" w:pos="3114"/>
        </w:tabs>
        <w:overflowPunct w:val="0"/>
        <w:autoSpaceDE w:val="0"/>
        <w:autoSpaceDN w:val="0"/>
        <w:adjustRightInd w:val="0"/>
        <w:spacing w:after="0" w:line="240" w:lineRule="auto"/>
        <w:ind w:right="567"/>
        <w:jc w:val="both"/>
        <w:textAlignment w:val="baseline"/>
        <w:rPr>
          <w:rFonts w:eastAsia="Times New Roman" w:cstheme="minorHAnsi"/>
          <w:sz w:val="24"/>
          <w:szCs w:val="24"/>
          <w:lang w:eastAsia="fr-FR"/>
        </w:rPr>
      </w:pPr>
      <w:r w:rsidRPr="00BB2EA6">
        <w:rPr>
          <w:rFonts w:eastAsia="Times New Roman" w:cstheme="minorHAnsi"/>
          <w:sz w:val="24"/>
          <w:szCs w:val="24"/>
          <w:lang w:eastAsia="fr-FR"/>
        </w:rPr>
        <w:t>Plan d’effectif du personnel 2018</w:t>
      </w:r>
    </w:p>
    <w:p w:rsidR="00C73863" w:rsidRPr="00BB2EA6" w:rsidRDefault="00C73863" w:rsidP="00C73863">
      <w:pPr>
        <w:tabs>
          <w:tab w:val="left" w:pos="1778"/>
          <w:tab w:val="left" w:pos="2214"/>
          <w:tab w:val="left" w:pos="2484"/>
          <w:tab w:val="left" w:pos="3114"/>
        </w:tabs>
        <w:overflowPunct w:val="0"/>
        <w:autoSpaceDE w:val="0"/>
        <w:autoSpaceDN w:val="0"/>
        <w:adjustRightInd w:val="0"/>
        <w:spacing w:after="0" w:line="240" w:lineRule="auto"/>
        <w:ind w:left="2629" w:right="567"/>
        <w:jc w:val="both"/>
        <w:textAlignment w:val="baseline"/>
        <w:rPr>
          <w:rFonts w:eastAsia="Times New Roman" w:cstheme="minorHAnsi"/>
          <w:sz w:val="24"/>
          <w:szCs w:val="24"/>
          <w:lang w:eastAsia="fr-FR"/>
        </w:rPr>
      </w:pPr>
    </w:p>
    <w:p w:rsidR="00BB2EA6" w:rsidRDefault="00BB2EA6" w:rsidP="00BB2EA6">
      <w:pPr>
        <w:numPr>
          <w:ilvl w:val="0"/>
          <w:numId w:val="6"/>
        </w:numPr>
        <w:overflowPunct w:val="0"/>
        <w:autoSpaceDE w:val="0"/>
        <w:autoSpaceDN w:val="0"/>
        <w:adjustRightInd w:val="0"/>
        <w:spacing w:after="0" w:line="240" w:lineRule="auto"/>
        <w:textAlignment w:val="baseline"/>
        <w:rPr>
          <w:rFonts w:eastAsia="Times New Roman" w:cstheme="minorHAnsi"/>
          <w:b/>
          <w:i/>
          <w:lang w:eastAsia="fr-FR"/>
        </w:rPr>
      </w:pPr>
      <w:r w:rsidRPr="00BB2EA6">
        <w:rPr>
          <w:rFonts w:eastAsia="Times New Roman" w:cstheme="minorHAnsi"/>
          <w:b/>
          <w:i/>
          <w:lang w:eastAsia="fr-FR"/>
        </w:rPr>
        <w:t xml:space="preserve"> Rapport des commissions</w:t>
      </w:r>
    </w:p>
    <w:p w:rsidR="00266FD7" w:rsidRDefault="00266FD7" w:rsidP="00266FD7">
      <w:pPr>
        <w:overflowPunct w:val="0"/>
        <w:autoSpaceDE w:val="0"/>
        <w:autoSpaceDN w:val="0"/>
        <w:adjustRightInd w:val="0"/>
        <w:spacing w:after="0" w:line="240" w:lineRule="auto"/>
        <w:textAlignment w:val="baseline"/>
        <w:rPr>
          <w:rFonts w:eastAsia="Times New Roman" w:cstheme="minorHAnsi"/>
          <w:b/>
          <w:i/>
          <w:lang w:eastAsia="fr-FR"/>
        </w:rPr>
      </w:pPr>
    </w:p>
    <w:p w:rsidR="00266FD7" w:rsidRPr="00266FD7" w:rsidRDefault="00266FD7" w:rsidP="00266FD7">
      <w:pPr>
        <w:overflowPunct w:val="0"/>
        <w:autoSpaceDE w:val="0"/>
        <w:autoSpaceDN w:val="0"/>
        <w:adjustRightInd w:val="0"/>
        <w:spacing w:after="0" w:line="240" w:lineRule="auto"/>
        <w:textAlignment w:val="baseline"/>
        <w:rPr>
          <w:rFonts w:eastAsia="Times New Roman" w:cstheme="minorHAnsi"/>
          <w:sz w:val="24"/>
          <w:szCs w:val="24"/>
          <w:lang w:eastAsia="fr-FR"/>
        </w:rPr>
      </w:pPr>
      <w:r w:rsidRPr="00266FD7">
        <w:rPr>
          <w:rFonts w:eastAsia="Times New Roman" w:cstheme="minorHAnsi"/>
          <w:sz w:val="24"/>
          <w:szCs w:val="24"/>
          <w:lang w:eastAsia="fr-FR"/>
        </w:rPr>
        <w:lastRenderedPageBreak/>
        <w:t>M. le Maire demande à l'assemblée de respecter une minute de silence en hommage aux victimes de l'attentat survenu à Trèbes le 23 mars dernier.</w:t>
      </w:r>
    </w:p>
    <w:p w:rsidR="00266FD7" w:rsidRPr="00266FD7" w:rsidRDefault="00266FD7" w:rsidP="00266FD7">
      <w:pPr>
        <w:overflowPunct w:val="0"/>
        <w:autoSpaceDE w:val="0"/>
        <w:autoSpaceDN w:val="0"/>
        <w:adjustRightInd w:val="0"/>
        <w:spacing w:after="0" w:line="240" w:lineRule="auto"/>
        <w:textAlignment w:val="baseline"/>
        <w:rPr>
          <w:rFonts w:eastAsia="Times New Roman" w:cstheme="minorHAnsi"/>
          <w:lang w:eastAsia="fr-FR"/>
        </w:rPr>
      </w:pPr>
    </w:p>
    <w:p w:rsidR="00EF01EB" w:rsidRPr="00BB2EA6" w:rsidRDefault="00EF01EB" w:rsidP="00EF01EB">
      <w:pPr>
        <w:overflowPunct w:val="0"/>
        <w:autoSpaceDE w:val="0"/>
        <w:autoSpaceDN w:val="0"/>
        <w:adjustRightInd w:val="0"/>
        <w:spacing w:after="0" w:line="240" w:lineRule="auto"/>
        <w:textAlignment w:val="baseline"/>
        <w:rPr>
          <w:rFonts w:eastAsia="Times New Roman" w:cstheme="minorHAnsi"/>
          <w:b/>
          <w:i/>
          <w:lang w:eastAsia="fr-FR"/>
        </w:rPr>
      </w:pPr>
    </w:p>
    <w:p w:rsidR="00EF01EB" w:rsidRDefault="00EF01EB" w:rsidP="00EF01EB">
      <w:pPr>
        <w:pStyle w:val="Paragraphedeliste"/>
        <w:numPr>
          <w:ilvl w:val="0"/>
          <w:numId w:val="29"/>
        </w:numPr>
        <w:overflowPunct w:val="0"/>
        <w:autoSpaceDE w:val="0"/>
        <w:autoSpaceDN w:val="0"/>
        <w:adjustRightInd w:val="0"/>
        <w:spacing w:after="0" w:line="240" w:lineRule="auto"/>
        <w:ind w:left="426" w:right="567" w:hanging="426"/>
        <w:textAlignment w:val="baseline"/>
        <w:rPr>
          <w:rFonts w:eastAsia="Times New Roman" w:cstheme="minorHAnsi"/>
          <w:b/>
          <w:sz w:val="28"/>
          <w:szCs w:val="28"/>
          <w:u w:val="single"/>
          <w:lang w:eastAsia="fr-FR"/>
        </w:rPr>
      </w:pPr>
      <w:r w:rsidRPr="00EF01EB">
        <w:rPr>
          <w:rFonts w:eastAsia="Times New Roman" w:cstheme="minorHAnsi"/>
          <w:b/>
          <w:sz w:val="28"/>
          <w:szCs w:val="28"/>
          <w:u w:val="single"/>
          <w:lang w:eastAsia="fr-FR"/>
        </w:rPr>
        <w:t>FONCTIONNEMENT DE L’ASSEMBLEE</w:t>
      </w:r>
    </w:p>
    <w:p w:rsidR="00EF01EB" w:rsidRPr="00EF01EB" w:rsidRDefault="00EF01EB" w:rsidP="00EF01EB">
      <w:pPr>
        <w:pStyle w:val="Paragraphedeliste"/>
        <w:overflowPunct w:val="0"/>
        <w:autoSpaceDE w:val="0"/>
        <w:autoSpaceDN w:val="0"/>
        <w:adjustRightInd w:val="0"/>
        <w:spacing w:after="0" w:line="240" w:lineRule="auto"/>
        <w:ind w:left="426" w:right="567"/>
        <w:textAlignment w:val="baseline"/>
        <w:rPr>
          <w:rFonts w:eastAsia="Times New Roman" w:cstheme="minorHAnsi"/>
          <w:b/>
          <w:sz w:val="28"/>
          <w:szCs w:val="28"/>
          <w:u w:val="single"/>
          <w:lang w:eastAsia="fr-FR"/>
        </w:rPr>
      </w:pPr>
    </w:p>
    <w:p w:rsidR="00EF01EB" w:rsidRDefault="00EF01EB" w:rsidP="00EF01EB">
      <w:pPr>
        <w:numPr>
          <w:ilvl w:val="0"/>
          <w:numId w:val="27"/>
        </w:numPr>
        <w:overflowPunct w:val="0"/>
        <w:autoSpaceDE w:val="0"/>
        <w:autoSpaceDN w:val="0"/>
        <w:adjustRightInd w:val="0"/>
        <w:spacing w:after="0" w:line="240" w:lineRule="auto"/>
        <w:jc w:val="both"/>
        <w:rPr>
          <w:rFonts w:eastAsia="Times New Roman" w:cstheme="minorHAnsi"/>
          <w:b/>
          <w:i/>
          <w:sz w:val="24"/>
          <w:szCs w:val="24"/>
          <w:lang w:eastAsia="fr-FR"/>
        </w:rPr>
      </w:pPr>
      <w:r w:rsidRPr="00024786">
        <w:rPr>
          <w:rFonts w:eastAsia="Times New Roman" w:cstheme="minorHAnsi"/>
          <w:b/>
          <w:i/>
          <w:sz w:val="24"/>
          <w:szCs w:val="24"/>
          <w:lang w:eastAsia="fr-FR"/>
        </w:rPr>
        <w:t>Désignation du secrétaire de séance</w:t>
      </w:r>
    </w:p>
    <w:p w:rsidR="00024786" w:rsidRPr="00024786" w:rsidRDefault="00024786" w:rsidP="00024786">
      <w:pPr>
        <w:overflowPunct w:val="0"/>
        <w:autoSpaceDE w:val="0"/>
        <w:autoSpaceDN w:val="0"/>
        <w:adjustRightInd w:val="0"/>
        <w:spacing w:after="0" w:line="240" w:lineRule="auto"/>
        <w:jc w:val="both"/>
        <w:rPr>
          <w:rFonts w:eastAsia="Times New Roman" w:cstheme="minorHAnsi"/>
          <w:b/>
          <w:i/>
          <w:sz w:val="24"/>
          <w:szCs w:val="24"/>
          <w:lang w:eastAsia="fr-FR"/>
        </w:rPr>
      </w:pPr>
    </w:p>
    <w:p w:rsidR="00535D37" w:rsidRPr="00535D37" w:rsidRDefault="00535D37" w:rsidP="004E7627">
      <w:pPr>
        <w:pStyle w:val="Paragraphedeliste"/>
        <w:spacing w:after="0" w:line="240" w:lineRule="auto"/>
        <w:ind w:left="0"/>
        <w:jc w:val="both"/>
        <w:rPr>
          <w:rFonts w:cstheme="minorHAnsi"/>
          <w:sz w:val="24"/>
          <w:szCs w:val="24"/>
        </w:rPr>
      </w:pPr>
      <w:r w:rsidRPr="00535D37">
        <w:rPr>
          <w:rFonts w:cstheme="minorHAnsi"/>
          <w:b/>
          <w:sz w:val="24"/>
          <w:szCs w:val="24"/>
        </w:rPr>
        <w:t>Vu</w:t>
      </w:r>
      <w:r w:rsidRPr="00535D37">
        <w:rPr>
          <w:rFonts w:cstheme="minorHAnsi"/>
          <w:sz w:val="24"/>
          <w:szCs w:val="24"/>
        </w:rPr>
        <w:t xml:space="preserve"> l’article L.2121.15 du Code Général des Collectivités Territoriales ;</w:t>
      </w:r>
    </w:p>
    <w:p w:rsidR="00535D37" w:rsidRPr="00535D37" w:rsidRDefault="00535D37" w:rsidP="004E7627">
      <w:pPr>
        <w:pStyle w:val="Paragraphedeliste"/>
        <w:spacing w:after="0" w:line="240" w:lineRule="auto"/>
        <w:ind w:left="0"/>
        <w:jc w:val="both"/>
        <w:rPr>
          <w:rFonts w:cstheme="minorHAnsi"/>
          <w:sz w:val="24"/>
          <w:szCs w:val="24"/>
        </w:rPr>
      </w:pPr>
      <w:r w:rsidRPr="00535D37">
        <w:rPr>
          <w:rFonts w:cstheme="minorHAnsi"/>
          <w:b/>
          <w:sz w:val="24"/>
          <w:szCs w:val="24"/>
        </w:rPr>
        <w:t>vu</w:t>
      </w:r>
      <w:r w:rsidRPr="00535D37">
        <w:rPr>
          <w:rFonts w:cstheme="minorHAnsi"/>
          <w:sz w:val="24"/>
          <w:szCs w:val="24"/>
        </w:rPr>
        <w:t xml:space="preserve"> l’article 12 du règlement intérieur du Conseil Municipal ;</w:t>
      </w:r>
    </w:p>
    <w:p w:rsidR="00535D37" w:rsidRPr="00535D37" w:rsidRDefault="00535D37" w:rsidP="004E7627">
      <w:pPr>
        <w:pStyle w:val="Paragraphedeliste"/>
        <w:spacing w:after="0" w:line="240" w:lineRule="auto"/>
        <w:ind w:left="0"/>
        <w:jc w:val="both"/>
        <w:rPr>
          <w:rFonts w:cstheme="minorHAnsi"/>
          <w:sz w:val="24"/>
          <w:szCs w:val="24"/>
        </w:rPr>
      </w:pPr>
      <w:r w:rsidRPr="00535D37">
        <w:rPr>
          <w:rFonts w:cstheme="minorHAnsi"/>
          <w:b/>
          <w:sz w:val="24"/>
          <w:szCs w:val="24"/>
        </w:rPr>
        <w:t>le Conseil Municipal, désigne</w:t>
      </w:r>
      <w:r w:rsidRPr="00535D37">
        <w:rPr>
          <w:rFonts w:cstheme="minorHAnsi"/>
          <w:sz w:val="24"/>
          <w:szCs w:val="24"/>
        </w:rPr>
        <w:t xml:space="preserve">, comme secrétaire de séance, </w:t>
      </w:r>
      <w:r>
        <w:rPr>
          <w:rFonts w:cstheme="minorHAnsi"/>
          <w:sz w:val="24"/>
          <w:szCs w:val="24"/>
        </w:rPr>
        <w:t>M. Bernard BOUTONNET</w:t>
      </w:r>
      <w:r w:rsidRPr="00535D37">
        <w:rPr>
          <w:rFonts w:cstheme="minorHAnsi"/>
          <w:sz w:val="24"/>
          <w:szCs w:val="24"/>
        </w:rPr>
        <w:t>.</w:t>
      </w:r>
    </w:p>
    <w:p w:rsidR="00024786" w:rsidRDefault="00024786" w:rsidP="004E7627">
      <w:pPr>
        <w:pStyle w:val="Paragraphedeliste"/>
        <w:spacing w:after="0" w:line="240" w:lineRule="auto"/>
        <w:ind w:left="0"/>
        <w:jc w:val="both"/>
        <w:rPr>
          <w:rFonts w:cstheme="minorHAnsi"/>
          <w:b/>
          <w:sz w:val="24"/>
          <w:szCs w:val="24"/>
        </w:rPr>
      </w:pPr>
    </w:p>
    <w:p w:rsidR="00535D37" w:rsidRPr="00535D37" w:rsidRDefault="00535D37" w:rsidP="004E7627">
      <w:pPr>
        <w:pStyle w:val="Paragraphedeliste"/>
        <w:spacing w:after="0" w:line="240" w:lineRule="auto"/>
        <w:ind w:left="0"/>
        <w:jc w:val="both"/>
        <w:rPr>
          <w:rFonts w:cstheme="minorHAnsi"/>
          <w:b/>
          <w:sz w:val="24"/>
          <w:szCs w:val="24"/>
        </w:rPr>
      </w:pPr>
      <w:r w:rsidRPr="00535D37">
        <w:rPr>
          <w:rFonts w:cstheme="minorHAnsi"/>
          <w:b/>
          <w:sz w:val="24"/>
          <w:szCs w:val="24"/>
        </w:rPr>
        <w:t>Adopté à l’unanimité.</w:t>
      </w:r>
    </w:p>
    <w:p w:rsidR="00EF01EB" w:rsidRDefault="00EF01EB" w:rsidP="00EF01EB">
      <w:pPr>
        <w:overflowPunct w:val="0"/>
        <w:autoSpaceDE w:val="0"/>
        <w:autoSpaceDN w:val="0"/>
        <w:adjustRightInd w:val="0"/>
        <w:spacing w:after="0" w:line="240" w:lineRule="auto"/>
        <w:ind w:left="360"/>
        <w:jc w:val="both"/>
        <w:rPr>
          <w:rFonts w:eastAsia="Times New Roman" w:cstheme="minorHAnsi"/>
          <w:sz w:val="28"/>
          <w:szCs w:val="28"/>
          <w:lang w:eastAsia="fr-FR"/>
        </w:rPr>
      </w:pPr>
    </w:p>
    <w:p w:rsidR="00024786" w:rsidRPr="00EF01EB" w:rsidRDefault="00024786" w:rsidP="00EF01EB">
      <w:pPr>
        <w:overflowPunct w:val="0"/>
        <w:autoSpaceDE w:val="0"/>
        <w:autoSpaceDN w:val="0"/>
        <w:adjustRightInd w:val="0"/>
        <w:spacing w:after="0" w:line="240" w:lineRule="auto"/>
        <w:ind w:left="360"/>
        <w:jc w:val="both"/>
        <w:rPr>
          <w:rFonts w:eastAsia="Times New Roman" w:cstheme="minorHAnsi"/>
          <w:sz w:val="28"/>
          <w:szCs w:val="28"/>
          <w:lang w:eastAsia="fr-FR"/>
        </w:rPr>
      </w:pPr>
    </w:p>
    <w:p w:rsidR="00EF01EB" w:rsidRPr="00024786" w:rsidRDefault="00EF01EB" w:rsidP="00EF01EB">
      <w:pPr>
        <w:numPr>
          <w:ilvl w:val="0"/>
          <w:numId w:val="27"/>
        </w:numPr>
        <w:overflowPunct w:val="0"/>
        <w:autoSpaceDE w:val="0"/>
        <w:autoSpaceDN w:val="0"/>
        <w:adjustRightInd w:val="0"/>
        <w:spacing w:after="120" w:line="320" w:lineRule="exact"/>
        <w:contextualSpacing/>
        <w:jc w:val="both"/>
        <w:rPr>
          <w:rFonts w:eastAsia="Times New Roman" w:cstheme="minorHAnsi"/>
          <w:b/>
          <w:sz w:val="24"/>
          <w:szCs w:val="24"/>
          <w:lang w:eastAsia="fr-FR"/>
        </w:rPr>
      </w:pPr>
      <w:r w:rsidRPr="00024786">
        <w:rPr>
          <w:rFonts w:eastAsia="Times New Roman" w:cstheme="minorHAnsi"/>
          <w:b/>
          <w:i/>
          <w:sz w:val="24"/>
          <w:szCs w:val="24"/>
          <w:lang w:eastAsia="fr-FR"/>
        </w:rPr>
        <w:t>Adoption du procès-verbal de la séance du 2</w:t>
      </w:r>
      <w:r w:rsidR="00024786">
        <w:rPr>
          <w:rFonts w:eastAsia="Times New Roman" w:cstheme="minorHAnsi"/>
          <w:b/>
          <w:i/>
          <w:sz w:val="24"/>
          <w:szCs w:val="24"/>
          <w:lang w:eastAsia="fr-FR"/>
        </w:rPr>
        <w:t>0 février</w:t>
      </w:r>
      <w:r w:rsidRPr="00024786">
        <w:rPr>
          <w:rFonts w:eastAsia="Times New Roman" w:cstheme="minorHAnsi"/>
          <w:b/>
          <w:i/>
          <w:sz w:val="24"/>
          <w:szCs w:val="24"/>
          <w:lang w:eastAsia="fr-FR"/>
        </w:rPr>
        <w:t xml:space="preserve"> 2018</w:t>
      </w:r>
    </w:p>
    <w:p w:rsidR="00EF01EB" w:rsidRPr="00EF01EB" w:rsidRDefault="00EF01EB" w:rsidP="00EF01EB">
      <w:pPr>
        <w:spacing w:after="240" w:line="240" w:lineRule="exact"/>
        <w:contextualSpacing/>
        <w:jc w:val="both"/>
        <w:rPr>
          <w:rFonts w:eastAsia="Times New Roman" w:cstheme="minorHAnsi"/>
          <w:sz w:val="32"/>
          <w:szCs w:val="32"/>
          <w:lang w:eastAsia="fr-FR"/>
        </w:rPr>
      </w:pPr>
    </w:p>
    <w:p w:rsidR="00024786" w:rsidRPr="00235FA4" w:rsidRDefault="00024786" w:rsidP="004E7627">
      <w:pPr>
        <w:spacing w:after="0"/>
        <w:jc w:val="both"/>
        <w:rPr>
          <w:rFonts w:cstheme="minorHAnsi"/>
          <w:b/>
          <w:sz w:val="24"/>
          <w:szCs w:val="24"/>
        </w:rPr>
      </w:pPr>
      <w:r w:rsidRPr="00235FA4">
        <w:rPr>
          <w:rFonts w:cstheme="minorHAnsi"/>
          <w:b/>
          <w:sz w:val="24"/>
          <w:szCs w:val="24"/>
        </w:rPr>
        <w:t xml:space="preserve">Le Conseil Municipal, </w:t>
      </w:r>
    </w:p>
    <w:p w:rsidR="00024786" w:rsidRPr="001F77AB" w:rsidRDefault="00024786" w:rsidP="004E7627">
      <w:pPr>
        <w:spacing w:after="0" w:line="240" w:lineRule="auto"/>
        <w:contextualSpacing/>
        <w:jc w:val="both"/>
        <w:rPr>
          <w:rFonts w:eastAsia="Times New Roman" w:cstheme="minorHAnsi"/>
          <w:sz w:val="24"/>
          <w:szCs w:val="24"/>
          <w:lang w:eastAsia="fr-FR"/>
        </w:rPr>
      </w:pPr>
      <w:r>
        <w:rPr>
          <w:rFonts w:eastAsia="Times New Roman" w:cstheme="minorHAnsi"/>
          <w:sz w:val="24"/>
          <w:szCs w:val="24"/>
          <w:lang w:eastAsia="fr-FR"/>
        </w:rPr>
        <w:t>a</w:t>
      </w:r>
      <w:r w:rsidRPr="001F77AB">
        <w:rPr>
          <w:rFonts w:eastAsia="Times New Roman" w:cstheme="minorHAnsi"/>
          <w:sz w:val="24"/>
          <w:szCs w:val="24"/>
          <w:lang w:eastAsia="fr-FR"/>
        </w:rPr>
        <w:t>près en avoir délibéré,</w:t>
      </w:r>
    </w:p>
    <w:p w:rsidR="00024786" w:rsidRPr="001F77AB" w:rsidRDefault="00024786" w:rsidP="004E7627">
      <w:pPr>
        <w:spacing w:after="0" w:line="240" w:lineRule="auto"/>
        <w:contextualSpacing/>
        <w:jc w:val="both"/>
        <w:rPr>
          <w:rFonts w:eastAsia="Times New Roman" w:cstheme="minorHAnsi"/>
          <w:sz w:val="24"/>
          <w:szCs w:val="24"/>
          <w:lang w:eastAsia="fr-FR"/>
        </w:rPr>
      </w:pPr>
      <w:r w:rsidRPr="00235FA4">
        <w:rPr>
          <w:rFonts w:eastAsia="Times New Roman" w:cstheme="minorHAnsi"/>
          <w:b/>
          <w:sz w:val="24"/>
          <w:szCs w:val="24"/>
          <w:lang w:eastAsia="fr-FR"/>
        </w:rPr>
        <w:t>approuve</w:t>
      </w:r>
      <w:r w:rsidRPr="001F77AB">
        <w:rPr>
          <w:rFonts w:eastAsia="Times New Roman" w:cstheme="minorHAnsi"/>
          <w:sz w:val="24"/>
          <w:szCs w:val="24"/>
          <w:lang w:eastAsia="fr-FR"/>
        </w:rPr>
        <w:t xml:space="preserve"> le procès-verbal de la séance du </w:t>
      </w:r>
      <w:r>
        <w:rPr>
          <w:rFonts w:eastAsia="Times New Roman" w:cstheme="minorHAnsi"/>
          <w:sz w:val="24"/>
          <w:szCs w:val="24"/>
          <w:lang w:eastAsia="fr-FR"/>
        </w:rPr>
        <w:t>20 février</w:t>
      </w:r>
      <w:r w:rsidRPr="001F77AB">
        <w:rPr>
          <w:rFonts w:eastAsia="Times New Roman" w:cstheme="minorHAnsi"/>
          <w:sz w:val="24"/>
          <w:szCs w:val="24"/>
          <w:lang w:eastAsia="fr-FR"/>
        </w:rPr>
        <w:t xml:space="preserve"> 201</w:t>
      </w:r>
      <w:r>
        <w:rPr>
          <w:rFonts w:eastAsia="Times New Roman" w:cstheme="minorHAnsi"/>
          <w:sz w:val="24"/>
          <w:szCs w:val="24"/>
          <w:lang w:eastAsia="fr-FR"/>
        </w:rPr>
        <w:t>8</w:t>
      </w:r>
      <w:r w:rsidRPr="001F77AB">
        <w:rPr>
          <w:rFonts w:eastAsia="Times New Roman" w:cstheme="minorHAnsi"/>
          <w:sz w:val="24"/>
          <w:szCs w:val="24"/>
          <w:lang w:eastAsia="fr-FR"/>
        </w:rPr>
        <w:t>.</w:t>
      </w:r>
    </w:p>
    <w:p w:rsidR="00024786" w:rsidRPr="00190F6B" w:rsidRDefault="00024786" w:rsidP="004E7627">
      <w:pPr>
        <w:spacing w:after="0"/>
        <w:jc w:val="both"/>
        <w:rPr>
          <w:rFonts w:cstheme="minorHAnsi"/>
          <w:sz w:val="16"/>
          <w:szCs w:val="16"/>
        </w:rPr>
      </w:pPr>
    </w:p>
    <w:p w:rsidR="00024786" w:rsidRDefault="00024786" w:rsidP="004E7627">
      <w:pPr>
        <w:spacing w:after="0"/>
        <w:jc w:val="both"/>
        <w:rPr>
          <w:rFonts w:cstheme="minorHAnsi"/>
          <w:sz w:val="24"/>
          <w:szCs w:val="24"/>
        </w:rPr>
      </w:pPr>
      <w:r w:rsidRPr="00235FA4">
        <w:rPr>
          <w:rFonts w:cstheme="minorHAnsi"/>
          <w:b/>
          <w:sz w:val="24"/>
          <w:szCs w:val="24"/>
        </w:rPr>
        <w:t>Adopté à l’unanimité</w:t>
      </w:r>
      <w:r>
        <w:rPr>
          <w:rFonts w:cstheme="minorHAnsi"/>
          <w:b/>
          <w:sz w:val="24"/>
          <w:szCs w:val="24"/>
        </w:rPr>
        <w:t xml:space="preserve"> </w:t>
      </w:r>
      <w:r w:rsidRPr="009E1ABF">
        <w:rPr>
          <w:rFonts w:cstheme="minorHAnsi"/>
          <w:sz w:val="24"/>
          <w:szCs w:val="24"/>
        </w:rPr>
        <w:t>(2 abstentions).</w:t>
      </w:r>
    </w:p>
    <w:p w:rsidR="00024786" w:rsidRDefault="00024786" w:rsidP="00024786">
      <w:pPr>
        <w:spacing w:after="0"/>
        <w:jc w:val="both"/>
        <w:rPr>
          <w:rFonts w:cstheme="minorHAnsi"/>
          <w:sz w:val="24"/>
          <w:szCs w:val="24"/>
        </w:rPr>
      </w:pPr>
    </w:p>
    <w:p w:rsidR="00EF01EB" w:rsidRPr="00EF01EB" w:rsidRDefault="00EF01EB" w:rsidP="00EF01EB">
      <w:pPr>
        <w:spacing w:after="240" w:line="240" w:lineRule="exact"/>
        <w:contextualSpacing/>
        <w:jc w:val="both"/>
        <w:rPr>
          <w:rFonts w:eastAsia="Times New Roman" w:cstheme="minorHAnsi"/>
          <w:sz w:val="24"/>
          <w:szCs w:val="24"/>
          <w:lang w:eastAsia="fr-FR"/>
        </w:rPr>
      </w:pPr>
    </w:p>
    <w:p w:rsidR="00EF01EB" w:rsidRDefault="00EF01EB" w:rsidP="00EF01EB">
      <w:pPr>
        <w:numPr>
          <w:ilvl w:val="0"/>
          <w:numId w:val="27"/>
        </w:numPr>
        <w:overflowPunct w:val="0"/>
        <w:autoSpaceDE w:val="0"/>
        <w:autoSpaceDN w:val="0"/>
        <w:adjustRightInd w:val="0"/>
        <w:spacing w:after="0" w:line="240" w:lineRule="auto"/>
        <w:contextualSpacing/>
        <w:jc w:val="both"/>
        <w:rPr>
          <w:rFonts w:eastAsia="Arial Unicode MS" w:cstheme="minorHAnsi"/>
          <w:b/>
          <w:bCs/>
          <w:i/>
          <w:sz w:val="24"/>
          <w:szCs w:val="24"/>
          <w:lang w:eastAsia="fr-FR"/>
        </w:rPr>
      </w:pPr>
      <w:r w:rsidRPr="00024786">
        <w:rPr>
          <w:rFonts w:eastAsia="Arial Unicode MS" w:cstheme="minorHAnsi"/>
          <w:b/>
          <w:bCs/>
          <w:i/>
          <w:sz w:val="24"/>
          <w:szCs w:val="24"/>
          <w:lang w:eastAsia="fr-FR"/>
        </w:rPr>
        <w:t>Information sur les</w:t>
      </w:r>
      <w:r w:rsidRPr="00024786">
        <w:rPr>
          <w:rFonts w:eastAsia="Arial Unicode MS" w:cstheme="minorHAnsi"/>
          <w:b/>
          <w:bCs/>
          <w:sz w:val="24"/>
          <w:szCs w:val="24"/>
          <w:lang w:eastAsia="fr-FR"/>
        </w:rPr>
        <w:t xml:space="preserve"> </w:t>
      </w:r>
      <w:r w:rsidRPr="00024786">
        <w:rPr>
          <w:rFonts w:eastAsia="Arial Unicode MS" w:cstheme="minorHAnsi"/>
          <w:b/>
          <w:bCs/>
          <w:i/>
          <w:sz w:val="24"/>
          <w:szCs w:val="24"/>
          <w:lang w:eastAsia="fr-FR"/>
        </w:rPr>
        <w:t>décisions prises par le Maire dans le cadre de ses délégations de compétence</w:t>
      </w:r>
    </w:p>
    <w:p w:rsidR="00024786" w:rsidRDefault="00024786" w:rsidP="00024786">
      <w:pPr>
        <w:overflowPunct w:val="0"/>
        <w:autoSpaceDE w:val="0"/>
        <w:autoSpaceDN w:val="0"/>
        <w:adjustRightInd w:val="0"/>
        <w:spacing w:after="0" w:line="240" w:lineRule="auto"/>
        <w:contextualSpacing/>
        <w:jc w:val="both"/>
        <w:rPr>
          <w:rFonts w:eastAsia="Arial Unicode MS" w:cstheme="minorHAnsi"/>
          <w:b/>
          <w:bCs/>
          <w:i/>
          <w:sz w:val="24"/>
          <w:szCs w:val="24"/>
          <w:lang w:eastAsia="fr-FR"/>
        </w:rPr>
      </w:pPr>
    </w:p>
    <w:p w:rsidR="00024786" w:rsidRPr="00266FD7" w:rsidRDefault="00266FD7" w:rsidP="004E7627">
      <w:pPr>
        <w:overflowPunct w:val="0"/>
        <w:autoSpaceDE w:val="0"/>
        <w:autoSpaceDN w:val="0"/>
        <w:adjustRightInd w:val="0"/>
        <w:spacing w:after="0" w:line="240" w:lineRule="auto"/>
        <w:contextualSpacing/>
        <w:jc w:val="both"/>
        <w:rPr>
          <w:rFonts w:eastAsia="Arial Unicode MS" w:cstheme="minorHAnsi"/>
          <w:bCs/>
          <w:sz w:val="24"/>
          <w:szCs w:val="24"/>
          <w:lang w:eastAsia="fr-FR"/>
        </w:rPr>
      </w:pPr>
      <w:r w:rsidRPr="00266FD7">
        <w:rPr>
          <w:rFonts w:eastAsia="Arial Unicode MS" w:cstheme="minorHAnsi"/>
          <w:bCs/>
          <w:sz w:val="24"/>
          <w:szCs w:val="24"/>
          <w:lang w:eastAsia="fr-FR"/>
        </w:rPr>
        <w:t xml:space="preserve">Déclarations d'intention d'aliéner </w:t>
      </w:r>
      <w:r>
        <w:rPr>
          <w:rFonts w:eastAsia="Arial Unicode MS" w:cstheme="minorHAnsi"/>
          <w:bCs/>
          <w:sz w:val="24"/>
          <w:szCs w:val="24"/>
          <w:lang w:eastAsia="fr-FR"/>
        </w:rPr>
        <w:t>-</w:t>
      </w:r>
      <w:r w:rsidRPr="00266FD7">
        <w:rPr>
          <w:rFonts w:eastAsia="Arial Unicode MS" w:cstheme="minorHAnsi"/>
          <w:bCs/>
          <w:sz w:val="24"/>
          <w:szCs w:val="24"/>
          <w:lang w:eastAsia="fr-FR"/>
        </w:rPr>
        <w:t xml:space="preserve"> renonciation au droit de préemption</w:t>
      </w:r>
      <w:r>
        <w:rPr>
          <w:rFonts w:eastAsia="Arial Unicode MS" w:cstheme="minorHAnsi"/>
          <w:bCs/>
          <w:sz w:val="24"/>
          <w:szCs w:val="24"/>
          <w:lang w:eastAsia="fr-FR"/>
        </w:rPr>
        <w:t xml:space="preserve"> :</w:t>
      </w:r>
    </w:p>
    <w:p w:rsidR="00EF01EB" w:rsidRPr="00266FD7" w:rsidRDefault="00EF01EB" w:rsidP="004E7627">
      <w:pPr>
        <w:numPr>
          <w:ilvl w:val="0"/>
          <w:numId w:val="28"/>
        </w:numPr>
        <w:overflowPunct w:val="0"/>
        <w:autoSpaceDE w:val="0"/>
        <w:autoSpaceDN w:val="0"/>
        <w:adjustRightInd w:val="0"/>
        <w:spacing w:after="0" w:line="240" w:lineRule="auto"/>
        <w:contextualSpacing/>
        <w:jc w:val="both"/>
        <w:rPr>
          <w:rFonts w:eastAsia="Arial Unicode MS" w:cstheme="minorHAnsi"/>
          <w:bCs/>
          <w:sz w:val="24"/>
          <w:szCs w:val="24"/>
          <w:lang w:eastAsia="fr-FR"/>
        </w:rPr>
      </w:pPr>
      <w:r w:rsidRPr="00266FD7">
        <w:rPr>
          <w:rFonts w:eastAsia="Arial Unicode MS" w:cstheme="minorHAnsi"/>
          <w:bCs/>
          <w:sz w:val="24"/>
          <w:szCs w:val="24"/>
          <w:lang w:eastAsia="fr-FR"/>
        </w:rPr>
        <w:t>Consorts BOUTONNET pour une maison d'habitation sise Hameau de Ehl.</w:t>
      </w:r>
    </w:p>
    <w:p w:rsidR="00EF01EB" w:rsidRPr="00266FD7" w:rsidRDefault="00EF01EB" w:rsidP="004E7627">
      <w:pPr>
        <w:numPr>
          <w:ilvl w:val="0"/>
          <w:numId w:val="28"/>
        </w:numPr>
        <w:overflowPunct w:val="0"/>
        <w:autoSpaceDE w:val="0"/>
        <w:autoSpaceDN w:val="0"/>
        <w:adjustRightInd w:val="0"/>
        <w:spacing w:after="0" w:line="240" w:lineRule="auto"/>
        <w:contextualSpacing/>
        <w:jc w:val="both"/>
        <w:rPr>
          <w:rFonts w:eastAsia="Arial Unicode MS" w:cstheme="minorHAnsi"/>
          <w:bCs/>
          <w:sz w:val="24"/>
          <w:szCs w:val="24"/>
          <w:lang w:eastAsia="fr-FR"/>
        </w:rPr>
      </w:pPr>
      <w:r w:rsidRPr="00266FD7">
        <w:rPr>
          <w:rFonts w:eastAsia="Arial Unicode MS" w:cstheme="minorHAnsi"/>
          <w:bCs/>
          <w:sz w:val="24"/>
          <w:szCs w:val="24"/>
          <w:lang w:eastAsia="fr-FR"/>
        </w:rPr>
        <w:t>Foncière Coop magasins de proximité pour un local commercial sis 2 rue des jardins.</w:t>
      </w:r>
    </w:p>
    <w:p w:rsidR="00EF01EB" w:rsidRPr="00266FD7" w:rsidRDefault="00EF01EB" w:rsidP="004E7627">
      <w:pPr>
        <w:numPr>
          <w:ilvl w:val="0"/>
          <w:numId w:val="28"/>
        </w:numPr>
        <w:overflowPunct w:val="0"/>
        <w:autoSpaceDE w:val="0"/>
        <w:autoSpaceDN w:val="0"/>
        <w:adjustRightInd w:val="0"/>
        <w:spacing w:after="0" w:line="240" w:lineRule="auto"/>
        <w:contextualSpacing/>
        <w:jc w:val="both"/>
        <w:rPr>
          <w:rFonts w:eastAsia="Arial Unicode MS" w:cstheme="minorHAnsi"/>
          <w:bCs/>
          <w:sz w:val="24"/>
          <w:szCs w:val="24"/>
          <w:lang w:eastAsia="fr-FR"/>
        </w:rPr>
      </w:pPr>
      <w:r w:rsidRPr="00266FD7">
        <w:rPr>
          <w:rFonts w:eastAsia="Arial Unicode MS" w:cstheme="minorHAnsi"/>
          <w:bCs/>
          <w:sz w:val="24"/>
          <w:szCs w:val="24"/>
          <w:lang w:eastAsia="fr-FR"/>
        </w:rPr>
        <w:t>M. FUCHS Laurent pour une maison d'habitation sise 3 rue des Fileurs.</w:t>
      </w:r>
    </w:p>
    <w:p w:rsidR="00EF01EB" w:rsidRPr="00266FD7" w:rsidRDefault="00EF01EB" w:rsidP="004E7627">
      <w:pPr>
        <w:numPr>
          <w:ilvl w:val="0"/>
          <w:numId w:val="28"/>
        </w:numPr>
        <w:overflowPunct w:val="0"/>
        <w:autoSpaceDE w:val="0"/>
        <w:autoSpaceDN w:val="0"/>
        <w:adjustRightInd w:val="0"/>
        <w:spacing w:after="0" w:line="240" w:lineRule="auto"/>
        <w:contextualSpacing/>
        <w:jc w:val="both"/>
        <w:rPr>
          <w:rFonts w:eastAsia="Arial Unicode MS" w:cstheme="minorHAnsi"/>
          <w:bCs/>
          <w:sz w:val="24"/>
          <w:szCs w:val="24"/>
          <w:lang w:eastAsia="fr-FR"/>
        </w:rPr>
      </w:pPr>
      <w:r w:rsidRPr="00266FD7">
        <w:rPr>
          <w:rFonts w:eastAsia="Arial Unicode MS" w:cstheme="minorHAnsi"/>
          <w:bCs/>
          <w:sz w:val="24"/>
          <w:szCs w:val="24"/>
          <w:lang w:eastAsia="fr-FR"/>
        </w:rPr>
        <w:t>M. MEYER Olivier pour un appartement sis 8 rue de Général de Gaulle.</w:t>
      </w:r>
    </w:p>
    <w:p w:rsidR="00EF01EB" w:rsidRPr="00266FD7" w:rsidRDefault="00EF01EB" w:rsidP="004E7627">
      <w:pPr>
        <w:numPr>
          <w:ilvl w:val="0"/>
          <w:numId w:val="28"/>
        </w:numPr>
        <w:overflowPunct w:val="0"/>
        <w:autoSpaceDE w:val="0"/>
        <w:autoSpaceDN w:val="0"/>
        <w:adjustRightInd w:val="0"/>
        <w:spacing w:after="0" w:line="240" w:lineRule="auto"/>
        <w:contextualSpacing/>
        <w:jc w:val="both"/>
        <w:rPr>
          <w:rFonts w:eastAsia="Arial Unicode MS" w:cstheme="minorHAnsi"/>
          <w:bCs/>
          <w:sz w:val="24"/>
          <w:szCs w:val="24"/>
          <w:lang w:eastAsia="fr-FR"/>
        </w:rPr>
      </w:pPr>
      <w:r w:rsidRPr="00266FD7">
        <w:rPr>
          <w:rFonts w:eastAsia="Arial Unicode MS" w:cstheme="minorHAnsi"/>
          <w:bCs/>
          <w:sz w:val="24"/>
          <w:szCs w:val="24"/>
          <w:lang w:eastAsia="fr-FR"/>
        </w:rPr>
        <w:t>Consorts FRITSCH pour une maison d'habitation sise 5 Impasse du Château.</w:t>
      </w:r>
    </w:p>
    <w:p w:rsidR="00EF01EB" w:rsidRPr="00266FD7" w:rsidRDefault="00EF01EB" w:rsidP="004E7627">
      <w:pPr>
        <w:numPr>
          <w:ilvl w:val="0"/>
          <w:numId w:val="28"/>
        </w:numPr>
        <w:overflowPunct w:val="0"/>
        <w:autoSpaceDE w:val="0"/>
        <w:autoSpaceDN w:val="0"/>
        <w:adjustRightInd w:val="0"/>
        <w:spacing w:after="0" w:line="240" w:lineRule="auto"/>
        <w:contextualSpacing/>
        <w:jc w:val="both"/>
        <w:rPr>
          <w:rFonts w:eastAsia="Arial Unicode MS" w:cstheme="minorHAnsi"/>
          <w:bCs/>
          <w:sz w:val="24"/>
          <w:szCs w:val="24"/>
          <w:lang w:eastAsia="fr-FR"/>
        </w:rPr>
      </w:pPr>
      <w:r w:rsidRPr="00266FD7">
        <w:rPr>
          <w:rFonts w:eastAsia="Arial Unicode MS" w:cstheme="minorHAnsi"/>
          <w:bCs/>
          <w:sz w:val="24"/>
          <w:szCs w:val="24"/>
          <w:lang w:eastAsia="fr-FR"/>
        </w:rPr>
        <w:t>M. LOOTENS Maurice pour une maison d’habitation sise 10 rue du Château.</w:t>
      </w:r>
    </w:p>
    <w:p w:rsidR="00EF01EB" w:rsidRPr="00EF01EB" w:rsidRDefault="00EF01EB" w:rsidP="00EF01EB">
      <w:pPr>
        <w:overflowPunct w:val="0"/>
        <w:autoSpaceDE w:val="0"/>
        <w:autoSpaceDN w:val="0"/>
        <w:adjustRightInd w:val="0"/>
        <w:spacing w:after="0" w:line="240" w:lineRule="auto"/>
        <w:jc w:val="both"/>
        <w:rPr>
          <w:rFonts w:eastAsia="Arial Unicode MS" w:cstheme="minorHAnsi"/>
          <w:bCs/>
          <w:sz w:val="24"/>
          <w:szCs w:val="24"/>
          <w:lang w:eastAsia="fr-FR"/>
        </w:rPr>
      </w:pPr>
    </w:p>
    <w:p w:rsidR="00EF01EB" w:rsidRPr="00024786" w:rsidRDefault="00EF01EB" w:rsidP="00EF01EB">
      <w:pPr>
        <w:numPr>
          <w:ilvl w:val="0"/>
          <w:numId w:val="27"/>
        </w:numPr>
        <w:overflowPunct w:val="0"/>
        <w:autoSpaceDE w:val="0"/>
        <w:autoSpaceDN w:val="0"/>
        <w:adjustRightInd w:val="0"/>
        <w:spacing w:after="0" w:line="240" w:lineRule="auto"/>
        <w:rPr>
          <w:rFonts w:eastAsia="Times New Roman" w:cstheme="minorHAnsi"/>
          <w:b/>
          <w:i/>
          <w:sz w:val="24"/>
          <w:szCs w:val="24"/>
          <w:lang w:eastAsia="fr-FR"/>
        </w:rPr>
      </w:pPr>
      <w:r w:rsidRPr="00024786">
        <w:rPr>
          <w:rFonts w:eastAsia="Times New Roman" w:cstheme="minorHAnsi"/>
          <w:b/>
          <w:i/>
          <w:sz w:val="24"/>
          <w:szCs w:val="24"/>
          <w:lang w:eastAsia="fr-FR"/>
        </w:rPr>
        <w:t>Communiqué du Maire</w:t>
      </w:r>
    </w:p>
    <w:p w:rsidR="00EF01EB" w:rsidRPr="00EF01EB" w:rsidRDefault="00EF01EB" w:rsidP="00EF01EB">
      <w:pPr>
        <w:overflowPunct w:val="0"/>
        <w:autoSpaceDE w:val="0"/>
        <w:autoSpaceDN w:val="0"/>
        <w:adjustRightInd w:val="0"/>
        <w:spacing w:after="0" w:line="240" w:lineRule="auto"/>
        <w:rPr>
          <w:rFonts w:eastAsia="Times New Roman" w:cstheme="minorHAnsi"/>
          <w:sz w:val="28"/>
          <w:szCs w:val="28"/>
          <w:lang w:eastAsia="fr-FR"/>
        </w:rPr>
      </w:pPr>
    </w:p>
    <w:p w:rsidR="00213DA0" w:rsidRDefault="00EF01EB" w:rsidP="004E7627">
      <w:pPr>
        <w:overflowPunct w:val="0"/>
        <w:autoSpaceDE w:val="0"/>
        <w:autoSpaceDN w:val="0"/>
        <w:adjustRightInd w:val="0"/>
        <w:spacing w:after="0" w:line="240" w:lineRule="auto"/>
        <w:jc w:val="both"/>
        <w:rPr>
          <w:rFonts w:eastAsia="Times New Roman" w:cstheme="minorHAnsi"/>
          <w:sz w:val="24"/>
          <w:szCs w:val="24"/>
          <w:lang w:eastAsia="fr-FR"/>
        </w:rPr>
      </w:pPr>
      <w:r w:rsidRPr="00EF01EB">
        <w:rPr>
          <w:rFonts w:eastAsia="Times New Roman" w:cstheme="minorHAnsi"/>
          <w:sz w:val="24"/>
          <w:szCs w:val="24"/>
          <w:lang w:eastAsia="fr-FR"/>
        </w:rPr>
        <w:t>M</w:t>
      </w:r>
      <w:r w:rsidR="00213DA0">
        <w:rPr>
          <w:rFonts w:eastAsia="Times New Roman" w:cstheme="minorHAnsi"/>
          <w:sz w:val="24"/>
          <w:szCs w:val="24"/>
          <w:lang w:eastAsia="fr-FR"/>
        </w:rPr>
        <w:t>.</w:t>
      </w:r>
      <w:r w:rsidRPr="00EF01EB">
        <w:rPr>
          <w:rFonts w:eastAsia="Times New Roman" w:cstheme="minorHAnsi"/>
          <w:sz w:val="24"/>
          <w:szCs w:val="24"/>
          <w:lang w:eastAsia="fr-FR"/>
        </w:rPr>
        <w:t xml:space="preserve"> le </w:t>
      </w:r>
      <w:r w:rsidR="00213DA0">
        <w:rPr>
          <w:rFonts w:eastAsia="Times New Roman" w:cstheme="minorHAnsi"/>
          <w:sz w:val="24"/>
          <w:szCs w:val="24"/>
          <w:lang w:eastAsia="fr-FR"/>
        </w:rPr>
        <w:t>M</w:t>
      </w:r>
      <w:r w:rsidRPr="00EF01EB">
        <w:rPr>
          <w:rFonts w:eastAsia="Times New Roman" w:cstheme="minorHAnsi"/>
          <w:sz w:val="24"/>
          <w:szCs w:val="24"/>
          <w:lang w:eastAsia="fr-FR"/>
        </w:rPr>
        <w:t xml:space="preserve">aire informe l'assemblée de la démission de </w:t>
      </w:r>
      <w:bookmarkStart w:id="5" w:name="_Hlk511150719"/>
      <w:r w:rsidR="00266FD7">
        <w:rPr>
          <w:rFonts w:eastAsia="Times New Roman" w:cstheme="minorHAnsi"/>
          <w:sz w:val="24"/>
          <w:szCs w:val="24"/>
          <w:lang w:eastAsia="fr-FR"/>
        </w:rPr>
        <w:t>M.</w:t>
      </w:r>
      <w:r w:rsidRPr="00EF01EB">
        <w:rPr>
          <w:rFonts w:eastAsia="Times New Roman" w:cstheme="minorHAnsi"/>
          <w:sz w:val="24"/>
          <w:szCs w:val="24"/>
          <w:lang w:eastAsia="fr-FR"/>
        </w:rPr>
        <w:t xml:space="preserve"> Bernard BOUTONNET </w:t>
      </w:r>
      <w:bookmarkEnd w:id="5"/>
      <w:r w:rsidRPr="00EF01EB">
        <w:rPr>
          <w:rFonts w:eastAsia="Times New Roman" w:cstheme="minorHAnsi"/>
          <w:sz w:val="24"/>
          <w:szCs w:val="24"/>
          <w:lang w:eastAsia="fr-FR"/>
        </w:rPr>
        <w:t>au poste d'</w:t>
      </w:r>
      <w:r w:rsidR="00213DA0">
        <w:rPr>
          <w:rFonts w:eastAsia="Times New Roman" w:cstheme="minorHAnsi"/>
          <w:sz w:val="24"/>
          <w:szCs w:val="24"/>
          <w:lang w:eastAsia="fr-FR"/>
        </w:rPr>
        <w:t>A</w:t>
      </w:r>
      <w:r w:rsidRPr="00EF01EB">
        <w:rPr>
          <w:rFonts w:eastAsia="Times New Roman" w:cstheme="minorHAnsi"/>
          <w:sz w:val="24"/>
          <w:szCs w:val="24"/>
          <w:lang w:eastAsia="fr-FR"/>
        </w:rPr>
        <w:t>djoint</w:t>
      </w:r>
      <w:r w:rsidR="00213DA0">
        <w:rPr>
          <w:rFonts w:eastAsia="Times New Roman" w:cstheme="minorHAnsi"/>
          <w:sz w:val="24"/>
          <w:szCs w:val="24"/>
          <w:lang w:eastAsia="fr-FR"/>
        </w:rPr>
        <w:t xml:space="preserve"> et lui cède la parole.</w:t>
      </w:r>
    </w:p>
    <w:p w:rsidR="00213DA0" w:rsidRPr="004D75EF" w:rsidRDefault="00213DA0" w:rsidP="004E7627">
      <w:pPr>
        <w:overflowPunct w:val="0"/>
        <w:autoSpaceDE w:val="0"/>
        <w:autoSpaceDN w:val="0"/>
        <w:adjustRightInd w:val="0"/>
        <w:spacing w:after="0" w:line="240" w:lineRule="auto"/>
        <w:jc w:val="both"/>
        <w:rPr>
          <w:rFonts w:eastAsia="Times New Roman" w:cstheme="minorHAnsi"/>
          <w:sz w:val="24"/>
          <w:szCs w:val="24"/>
          <w:lang w:eastAsia="fr-FR"/>
        </w:rPr>
      </w:pPr>
      <w:r w:rsidRPr="004D75EF">
        <w:rPr>
          <w:rFonts w:eastAsia="Times New Roman" w:cstheme="minorHAnsi"/>
          <w:sz w:val="24"/>
          <w:szCs w:val="24"/>
          <w:lang w:eastAsia="fr-FR"/>
        </w:rPr>
        <w:t>M. Bernard BOUTONNET donne lecture de sa lettre de démission :</w:t>
      </w:r>
    </w:p>
    <w:p w:rsidR="004D75EF" w:rsidRDefault="004D75EF" w:rsidP="004E7627">
      <w:pPr>
        <w:overflowPunct w:val="0"/>
        <w:autoSpaceDE w:val="0"/>
        <w:autoSpaceDN w:val="0"/>
        <w:adjustRightInd w:val="0"/>
        <w:spacing w:after="0" w:line="240" w:lineRule="auto"/>
        <w:jc w:val="both"/>
        <w:rPr>
          <w:rFonts w:eastAsia="Times New Roman" w:cstheme="minorHAnsi"/>
          <w:sz w:val="24"/>
          <w:szCs w:val="24"/>
          <w:lang w:eastAsia="fr-FR"/>
        </w:rPr>
      </w:pPr>
    </w:p>
    <w:p w:rsidR="004D75EF" w:rsidRPr="004D75EF" w:rsidRDefault="004D75EF" w:rsidP="004E7627">
      <w:pPr>
        <w:pBdr>
          <w:top w:val="single" w:sz="4" w:space="1" w:color="auto"/>
          <w:left w:val="single" w:sz="4" w:space="4" w:color="auto"/>
          <w:bottom w:val="single" w:sz="4" w:space="1" w:color="auto"/>
          <w:right w:val="single" w:sz="4" w:space="4" w:color="auto"/>
        </w:pBdr>
        <w:spacing w:after="0"/>
        <w:jc w:val="both"/>
        <w:rPr>
          <w:rFonts w:ascii="Calibri" w:eastAsia="Calibri" w:hAnsi="Calibri" w:cs="Times New Roman"/>
          <w:i/>
          <w:sz w:val="24"/>
          <w:szCs w:val="24"/>
        </w:rPr>
      </w:pPr>
      <w:r w:rsidRPr="004D75EF">
        <w:rPr>
          <w:rFonts w:ascii="Calibri" w:eastAsia="Calibri" w:hAnsi="Calibri" w:cs="Times New Roman"/>
          <w:i/>
          <w:sz w:val="24"/>
          <w:szCs w:val="24"/>
        </w:rPr>
        <w:t>Monsieur le Maire,</w:t>
      </w:r>
    </w:p>
    <w:p w:rsidR="004D75EF" w:rsidRPr="004D75EF" w:rsidRDefault="004D75EF" w:rsidP="004E7627">
      <w:pPr>
        <w:pBdr>
          <w:top w:val="single" w:sz="4" w:space="1" w:color="auto"/>
          <w:left w:val="single" w:sz="4" w:space="4" w:color="auto"/>
          <w:bottom w:val="single" w:sz="4" w:space="1" w:color="auto"/>
          <w:right w:val="single" w:sz="4" w:space="4" w:color="auto"/>
        </w:pBdr>
        <w:spacing w:after="0"/>
        <w:jc w:val="both"/>
        <w:rPr>
          <w:rFonts w:ascii="Calibri" w:eastAsia="Calibri" w:hAnsi="Calibri" w:cs="Times New Roman"/>
          <w:i/>
          <w:sz w:val="24"/>
          <w:szCs w:val="24"/>
        </w:rPr>
      </w:pPr>
      <w:r w:rsidRPr="004D75EF">
        <w:rPr>
          <w:rFonts w:ascii="Calibri" w:eastAsia="Calibri" w:hAnsi="Calibri" w:cs="Times New Roman"/>
          <w:i/>
          <w:sz w:val="24"/>
          <w:szCs w:val="24"/>
        </w:rPr>
        <w:t>Par la présente, veuillez accepter la démission de l’un de vos collaborateurs.</w:t>
      </w:r>
    </w:p>
    <w:p w:rsidR="004D75EF" w:rsidRPr="004D75EF" w:rsidRDefault="004D75EF" w:rsidP="004E7627">
      <w:pPr>
        <w:pBdr>
          <w:top w:val="single" w:sz="4" w:space="1" w:color="auto"/>
          <w:left w:val="single" w:sz="4" w:space="4" w:color="auto"/>
          <w:bottom w:val="single" w:sz="4" w:space="1" w:color="auto"/>
          <w:right w:val="single" w:sz="4" w:space="4" w:color="auto"/>
        </w:pBdr>
        <w:spacing w:after="0"/>
        <w:jc w:val="both"/>
        <w:rPr>
          <w:rFonts w:ascii="Calibri" w:eastAsia="Calibri" w:hAnsi="Calibri" w:cs="Times New Roman"/>
          <w:i/>
          <w:sz w:val="24"/>
          <w:szCs w:val="24"/>
        </w:rPr>
      </w:pPr>
      <w:r w:rsidRPr="004D75EF">
        <w:rPr>
          <w:rFonts w:ascii="Calibri" w:eastAsia="Calibri" w:hAnsi="Calibri" w:cs="Times New Roman"/>
          <w:i/>
          <w:sz w:val="24"/>
          <w:szCs w:val="24"/>
        </w:rPr>
        <w:t>En effet je songeai depuis un certain temps à me démettre de mes fonctions, et ce, à titre purement, par convenance personnelle.</w:t>
      </w:r>
    </w:p>
    <w:p w:rsidR="004D75EF" w:rsidRPr="004D75EF" w:rsidRDefault="004D75EF" w:rsidP="004E7627">
      <w:pPr>
        <w:pBdr>
          <w:top w:val="single" w:sz="4" w:space="1" w:color="auto"/>
          <w:left w:val="single" w:sz="4" w:space="4" w:color="auto"/>
          <w:bottom w:val="single" w:sz="4" w:space="1" w:color="auto"/>
          <w:right w:val="single" w:sz="4" w:space="4" w:color="auto"/>
        </w:pBdr>
        <w:spacing w:after="0"/>
        <w:jc w:val="both"/>
        <w:rPr>
          <w:rFonts w:ascii="Calibri" w:eastAsia="Calibri" w:hAnsi="Calibri" w:cs="Times New Roman"/>
          <w:i/>
          <w:sz w:val="24"/>
          <w:szCs w:val="24"/>
        </w:rPr>
      </w:pPr>
      <w:r w:rsidRPr="004D75EF">
        <w:rPr>
          <w:rFonts w:ascii="Calibri" w:eastAsia="Calibri" w:hAnsi="Calibri" w:cs="Times New Roman"/>
          <w:i/>
          <w:sz w:val="24"/>
          <w:szCs w:val="24"/>
        </w:rPr>
        <w:lastRenderedPageBreak/>
        <w:t>Depuis que j’occupe cette charge, je n’ai jamais eu le moindre problème politique ou professionnel avec vous ; si nous avons connu des divergences, je sais qu’elles ont pu être pour la plupart des plus constructives.</w:t>
      </w:r>
    </w:p>
    <w:p w:rsidR="004D75EF" w:rsidRPr="004D75EF" w:rsidRDefault="004D75EF" w:rsidP="004E7627">
      <w:pPr>
        <w:pBdr>
          <w:top w:val="single" w:sz="4" w:space="1" w:color="auto"/>
          <w:left w:val="single" w:sz="4" w:space="4" w:color="auto"/>
          <w:bottom w:val="single" w:sz="4" w:space="1" w:color="auto"/>
          <w:right w:val="single" w:sz="4" w:space="4" w:color="auto"/>
        </w:pBdr>
        <w:spacing w:after="0"/>
        <w:jc w:val="both"/>
        <w:rPr>
          <w:rFonts w:ascii="Calibri" w:eastAsia="Calibri" w:hAnsi="Calibri" w:cs="Times New Roman"/>
          <w:i/>
          <w:sz w:val="24"/>
          <w:szCs w:val="24"/>
        </w:rPr>
      </w:pPr>
      <w:r w:rsidRPr="004D75EF">
        <w:rPr>
          <w:rFonts w:ascii="Calibri" w:eastAsia="Calibri" w:hAnsi="Calibri" w:cs="Times New Roman"/>
          <w:i/>
          <w:sz w:val="24"/>
          <w:szCs w:val="24"/>
        </w:rPr>
        <w:t>Je ne suis donc en rien déçu par ce faisceau d’expériences riches en enseignement, et sur l’homme que vous êtes, et sur le symbole vivant que vous incarnez, avec brio, à la tête de notre conseil municipal.</w:t>
      </w:r>
    </w:p>
    <w:p w:rsidR="004D75EF" w:rsidRPr="004D75EF" w:rsidRDefault="004D75EF" w:rsidP="004E7627">
      <w:pPr>
        <w:pBdr>
          <w:top w:val="single" w:sz="4" w:space="1" w:color="auto"/>
          <w:left w:val="single" w:sz="4" w:space="4" w:color="auto"/>
          <w:bottom w:val="single" w:sz="4" w:space="1" w:color="auto"/>
          <w:right w:val="single" w:sz="4" w:space="4" w:color="auto"/>
        </w:pBdr>
        <w:spacing w:after="0"/>
        <w:jc w:val="both"/>
        <w:rPr>
          <w:rFonts w:ascii="Calibri" w:eastAsia="Calibri" w:hAnsi="Calibri" w:cs="Times New Roman"/>
          <w:i/>
          <w:sz w:val="24"/>
          <w:szCs w:val="24"/>
        </w:rPr>
      </w:pPr>
      <w:r w:rsidRPr="004D75EF">
        <w:rPr>
          <w:rFonts w:ascii="Calibri" w:eastAsia="Calibri" w:hAnsi="Calibri" w:cs="Times New Roman"/>
          <w:i/>
          <w:sz w:val="24"/>
          <w:szCs w:val="24"/>
        </w:rPr>
        <w:t>Seulement avec la tournure que prennent les choses ces derniers temps, je ne suis plus à même d’assumer des fonctions qui demandent autant de temps, délaissant bien souvent ma vie de famille au sacerdoce de l’intérêt général ; me sentant fatigué je n’ai plus la même vigueur.</w:t>
      </w:r>
    </w:p>
    <w:p w:rsidR="004D75EF" w:rsidRPr="004D75EF" w:rsidRDefault="004D75EF" w:rsidP="004E7627">
      <w:pPr>
        <w:pBdr>
          <w:top w:val="single" w:sz="4" w:space="1" w:color="auto"/>
          <w:left w:val="single" w:sz="4" w:space="4" w:color="auto"/>
          <w:bottom w:val="single" w:sz="4" w:space="1" w:color="auto"/>
          <w:right w:val="single" w:sz="4" w:space="4" w:color="auto"/>
        </w:pBdr>
        <w:spacing w:after="0"/>
        <w:jc w:val="both"/>
        <w:rPr>
          <w:rFonts w:ascii="Calibri" w:eastAsia="Calibri" w:hAnsi="Calibri" w:cs="Times New Roman"/>
          <w:i/>
          <w:sz w:val="24"/>
          <w:szCs w:val="24"/>
        </w:rPr>
      </w:pPr>
      <w:r w:rsidRPr="004D75EF">
        <w:rPr>
          <w:rFonts w:ascii="Calibri" w:eastAsia="Calibri" w:hAnsi="Calibri" w:cs="Times New Roman"/>
          <w:i/>
          <w:sz w:val="24"/>
          <w:szCs w:val="24"/>
        </w:rPr>
        <w:t>Aussi je préfère laisser la main à une personne plus jeune et plus dynamique que vous saurez désigner.</w:t>
      </w:r>
    </w:p>
    <w:p w:rsidR="004D75EF" w:rsidRPr="004D75EF" w:rsidRDefault="004D75EF" w:rsidP="004E7627">
      <w:pPr>
        <w:pBdr>
          <w:top w:val="single" w:sz="4" w:space="1" w:color="auto"/>
          <w:left w:val="single" w:sz="4" w:space="4" w:color="auto"/>
          <w:bottom w:val="single" w:sz="4" w:space="1" w:color="auto"/>
          <w:right w:val="single" w:sz="4" w:space="4" w:color="auto"/>
        </w:pBdr>
        <w:spacing w:after="0"/>
        <w:jc w:val="both"/>
        <w:rPr>
          <w:rFonts w:ascii="Calibri" w:eastAsia="Calibri" w:hAnsi="Calibri" w:cs="Times New Roman"/>
          <w:i/>
          <w:sz w:val="24"/>
          <w:szCs w:val="24"/>
        </w:rPr>
      </w:pPr>
      <w:r w:rsidRPr="004D75EF">
        <w:rPr>
          <w:rFonts w:ascii="Calibri" w:eastAsia="Calibri" w:hAnsi="Calibri" w:cs="Times New Roman"/>
          <w:i/>
          <w:sz w:val="24"/>
          <w:szCs w:val="24"/>
        </w:rPr>
        <w:t>Recevez, Monsieur le maire, mes plus vifs remerciements pour la traversée sociale, politique et humaine que vous m’avez fait découvrir ainsi que mes salutations les plus respectueuses.</w:t>
      </w:r>
    </w:p>
    <w:p w:rsidR="004D75EF" w:rsidRDefault="004D75EF" w:rsidP="00213DA0">
      <w:pPr>
        <w:overflowPunct w:val="0"/>
        <w:autoSpaceDE w:val="0"/>
        <w:autoSpaceDN w:val="0"/>
        <w:adjustRightInd w:val="0"/>
        <w:spacing w:after="0" w:line="240" w:lineRule="auto"/>
        <w:jc w:val="both"/>
        <w:rPr>
          <w:rFonts w:eastAsia="Times New Roman" w:cstheme="minorHAnsi"/>
          <w:sz w:val="24"/>
          <w:szCs w:val="24"/>
          <w:lang w:eastAsia="fr-FR"/>
        </w:rPr>
      </w:pPr>
    </w:p>
    <w:p w:rsidR="00213DA0" w:rsidRDefault="00213DA0" w:rsidP="00EF01EB">
      <w:pPr>
        <w:overflowPunct w:val="0"/>
        <w:autoSpaceDE w:val="0"/>
        <w:autoSpaceDN w:val="0"/>
        <w:adjustRightInd w:val="0"/>
        <w:spacing w:after="0" w:line="240" w:lineRule="auto"/>
        <w:rPr>
          <w:rFonts w:eastAsia="Times New Roman" w:cstheme="minorHAnsi"/>
          <w:sz w:val="24"/>
          <w:szCs w:val="24"/>
          <w:lang w:eastAsia="fr-FR"/>
        </w:rPr>
      </w:pPr>
    </w:p>
    <w:p w:rsidR="004D75EF" w:rsidRDefault="004D75EF" w:rsidP="004B3F2C">
      <w:pPr>
        <w:overflowPunct w:val="0"/>
        <w:autoSpaceDE w:val="0"/>
        <w:autoSpaceDN w:val="0"/>
        <w:adjustRightInd w:val="0"/>
        <w:spacing w:after="0" w:line="240" w:lineRule="auto"/>
        <w:jc w:val="both"/>
        <w:rPr>
          <w:rFonts w:eastAsia="Times New Roman" w:cstheme="minorHAnsi"/>
          <w:sz w:val="24"/>
          <w:szCs w:val="24"/>
          <w:lang w:eastAsia="fr-FR"/>
        </w:rPr>
      </w:pPr>
      <w:r>
        <w:rPr>
          <w:rFonts w:eastAsia="Times New Roman" w:cstheme="minorHAnsi"/>
          <w:sz w:val="24"/>
          <w:szCs w:val="24"/>
          <w:lang w:eastAsia="fr-FR"/>
        </w:rPr>
        <w:t>M. le Maire</w:t>
      </w:r>
      <w:r w:rsidR="004B3F2C">
        <w:rPr>
          <w:rFonts w:eastAsia="Times New Roman" w:cstheme="minorHAnsi"/>
          <w:sz w:val="24"/>
          <w:szCs w:val="24"/>
          <w:lang w:eastAsia="fr-FR"/>
        </w:rPr>
        <w:t xml:space="preserve"> remercie vivement M. BOUTONNET pour son travail, son implication et sa présence régulière et dit comprendre tout fait que la santé soit une préoccupation majeure.</w:t>
      </w:r>
    </w:p>
    <w:p w:rsidR="004D75EF" w:rsidRDefault="004D75EF" w:rsidP="00EF01EB">
      <w:pPr>
        <w:overflowPunct w:val="0"/>
        <w:autoSpaceDE w:val="0"/>
        <w:autoSpaceDN w:val="0"/>
        <w:adjustRightInd w:val="0"/>
        <w:spacing w:after="0" w:line="240" w:lineRule="auto"/>
        <w:rPr>
          <w:rFonts w:eastAsia="Times New Roman" w:cstheme="minorHAnsi"/>
          <w:sz w:val="24"/>
          <w:szCs w:val="24"/>
          <w:lang w:eastAsia="fr-FR"/>
        </w:rPr>
      </w:pPr>
    </w:p>
    <w:p w:rsidR="00EF01EB" w:rsidRPr="00EF01EB" w:rsidRDefault="00213DA0" w:rsidP="00213DA0">
      <w:pPr>
        <w:overflowPunct w:val="0"/>
        <w:autoSpaceDE w:val="0"/>
        <w:autoSpaceDN w:val="0"/>
        <w:adjustRightInd w:val="0"/>
        <w:spacing w:after="0" w:line="240" w:lineRule="auto"/>
        <w:jc w:val="both"/>
        <w:rPr>
          <w:rFonts w:eastAsia="Times New Roman" w:cstheme="minorHAnsi"/>
          <w:sz w:val="24"/>
          <w:szCs w:val="24"/>
          <w:lang w:eastAsia="fr-FR"/>
        </w:rPr>
      </w:pPr>
      <w:r w:rsidRPr="00EF01EB">
        <w:rPr>
          <w:rFonts w:eastAsia="Times New Roman" w:cstheme="minorHAnsi"/>
          <w:sz w:val="24"/>
          <w:szCs w:val="24"/>
          <w:lang w:eastAsia="fr-FR"/>
        </w:rPr>
        <w:t>M</w:t>
      </w:r>
      <w:r>
        <w:rPr>
          <w:rFonts w:eastAsia="Times New Roman" w:cstheme="minorHAnsi"/>
          <w:sz w:val="24"/>
          <w:szCs w:val="24"/>
          <w:lang w:eastAsia="fr-FR"/>
        </w:rPr>
        <w:t>.</w:t>
      </w:r>
      <w:r w:rsidRPr="00EF01EB">
        <w:rPr>
          <w:rFonts w:eastAsia="Times New Roman" w:cstheme="minorHAnsi"/>
          <w:sz w:val="24"/>
          <w:szCs w:val="24"/>
          <w:lang w:eastAsia="fr-FR"/>
        </w:rPr>
        <w:t xml:space="preserve"> le </w:t>
      </w:r>
      <w:r>
        <w:rPr>
          <w:rFonts w:eastAsia="Times New Roman" w:cstheme="minorHAnsi"/>
          <w:sz w:val="24"/>
          <w:szCs w:val="24"/>
          <w:lang w:eastAsia="fr-FR"/>
        </w:rPr>
        <w:t>M</w:t>
      </w:r>
      <w:r w:rsidRPr="00EF01EB">
        <w:rPr>
          <w:rFonts w:eastAsia="Times New Roman" w:cstheme="minorHAnsi"/>
          <w:sz w:val="24"/>
          <w:szCs w:val="24"/>
          <w:lang w:eastAsia="fr-FR"/>
        </w:rPr>
        <w:t>aire</w:t>
      </w:r>
      <w:r w:rsidR="00D661EF">
        <w:rPr>
          <w:rFonts w:eastAsia="Times New Roman" w:cstheme="minorHAnsi"/>
          <w:sz w:val="24"/>
          <w:szCs w:val="24"/>
          <w:lang w:eastAsia="fr-FR"/>
        </w:rPr>
        <w:t xml:space="preserve"> </w:t>
      </w:r>
      <w:r>
        <w:rPr>
          <w:rFonts w:eastAsia="Times New Roman" w:cstheme="minorHAnsi"/>
          <w:sz w:val="24"/>
          <w:szCs w:val="24"/>
          <w:lang w:eastAsia="fr-FR"/>
        </w:rPr>
        <w:t xml:space="preserve">propose à </w:t>
      </w:r>
      <w:r w:rsidR="00D661EF">
        <w:rPr>
          <w:rFonts w:eastAsia="Times New Roman" w:cstheme="minorHAnsi"/>
          <w:sz w:val="24"/>
          <w:szCs w:val="24"/>
          <w:lang w:eastAsia="fr-FR"/>
        </w:rPr>
        <w:t xml:space="preserve">l'assemblée que </w:t>
      </w:r>
      <w:r>
        <w:rPr>
          <w:rFonts w:eastAsia="Times New Roman" w:cstheme="minorHAnsi"/>
          <w:sz w:val="24"/>
          <w:szCs w:val="24"/>
          <w:lang w:eastAsia="fr-FR"/>
        </w:rPr>
        <w:t>deux</w:t>
      </w:r>
      <w:r w:rsidR="00D661EF">
        <w:rPr>
          <w:rFonts w:eastAsia="Times New Roman" w:cstheme="minorHAnsi"/>
          <w:sz w:val="24"/>
          <w:szCs w:val="24"/>
          <w:lang w:eastAsia="fr-FR"/>
        </w:rPr>
        <w:t xml:space="preserve"> </w:t>
      </w:r>
      <w:r>
        <w:rPr>
          <w:rFonts w:eastAsia="Times New Roman" w:cstheme="minorHAnsi"/>
          <w:sz w:val="24"/>
          <w:szCs w:val="24"/>
          <w:lang w:eastAsia="fr-FR"/>
        </w:rPr>
        <w:t>nouveaux Adjoints soient élus lors de la prochaine réunion du C</w:t>
      </w:r>
      <w:r w:rsidR="00D661EF">
        <w:rPr>
          <w:rFonts w:eastAsia="Times New Roman" w:cstheme="minorHAnsi"/>
          <w:sz w:val="24"/>
          <w:szCs w:val="24"/>
          <w:lang w:eastAsia="fr-FR"/>
        </w:rPr>
        <w:t xml:space="preserve">onseil </w:t>
      </w:r>
      <w:r>
        <w:rPr>
          <w:rFonts w:eastAsia="Times New Roman" w:cstheme="minorHAnsi"/>
          <w:sz w:val="24"/>
          <w:szCs w:val="24"/>
          <w:lang w:eastAsia="fr-FR"/>
        </w:rPr>
        <w:t>M</w:t>
      </w:r>
      <w:r w:rsidR="00D661EF">
        <w:rPr>
          <w:rFonts w:eastAsia="Times New Roman" w:cstheme="minorHAnsi"/>
          <w:sz w:val="24"/>
          <w:szCs w:val="24"/>
          <w:lang w:eastAsia="fr-FR"/>
        </w:rPr>
        <w:t>unicipal.</w:t>
      </w:r>
      <w:r w:rsidR="008F331B">
        <w:rPr>
          <w:rFonts w:eastAsia="Times New Roman" w:cstheme="minorHAnsi"/>
          <w:sz w:val="24"/>
          <w:szCs w:val="24"/>
          <w:lang w:eastAsia="fr-FR"/>
        </w:rPr>
        <w:t xml:space="preserve"> </w:t>
      </w:r>
    </w:p>
    <w:p w:rsidR="00EF01EB" w:rsidRPr="00EF01EB" w:rsidRDefault="00EF01EB" w:rsidP="00EF01EB">
      <w:pPr>
        <w:overflowPunct w:val="0"/>
        <w:autoSpaceDE w:val="0"/>
        <w:autoSpaceDN w:val="0"/>
        <w:adjustRightInd w:val="0"/>
        <w:spacing w:after="0" w:line="240" w:lineRule="auto"/>
        <w:rPr>
          <w:rFonts w:eastAsia="Times New Roman" w:cstheme="minorHAnsi"/>
          <w:sz w:val="24"/>
          <w:szCs w:val="24"/>
          <w:lang w:eastAsia="fr-FR"/>
        </w:rPr>
      </w:pPr>
    </w:p>
    <w:p w:rsidR="00EF01EB" w:rsidRPr="00024786" w:rsidRDefault="00EF01EB" w:rsidP="00EF01EB">
      <w:pPr>
        <w:spacing w:after="120" w:line="240" w:lineRule="auto"/>
        <w:contextualSpacing/>
        <w:jc w:val="both"/>
        <w:rPr>
          <w:rFonts w:eastAsia="Times New Roman" w:cstheme="minorHAnsi"/>
          <w:b/>
          <w:sz w:val="24"/>
          <w:szCs w:val="24"/>
          <w:lang w:eastAsia="fr-FR"/>
        </w:rPr>
      </w:pPr>
      <w:r w:rsidRPr="00024786">
        <w:rPr>
          <w:rFonts w:eastAsia="Times New Roman" w:cstheme="minorHAnsi"/>
          <w:b/>
          <w:sz w:val="24"/>
          <w:szCs w:val="24"/>
          <w:lang w:eastAsia="fr-FR"/>
        </w:rPr>
        <w:t>Invitations diverses et dates à retenir</w:t>
      </w:r>
      <w:r w:rsidR="00024786">
        <w:rPr>
          <w:rFonts w:eastAsia="Times New Roman" w:cstheme="minorHAnsi"/>
          <w:b/>
          <w:sz w:val="24"/>
          <w:szCs w:val="24"/>
          <w:lang w:eastAsia="fr-FR"/>
        </w:rPr>
        <w:t xml:space="preserve"> :</w:t>
      </w:r>
    </w:p>
    <w:p w:rsidR="000D3F14" w:rsidRPr="00EF01EB" w:rsidRDefault="000D3F14" w:rsidP="00EF01EB">
      <w:pPr>
        <w:spacing w:after="120" w:line="240" w:lineRule="auto"/>
        <w:contextualSpacing/>
        <w:jc w:val="both"/>
        <w:rPr>
          <w:rFonts w:eastAsia="Times New Roman" w:cstheme="minorHAnsi"/>
          <w:b/>
          <w:sz w:val="28"/>
          <w:szCs w:val="28"/>
          <w:lang w:eastAsia="fr-FR"/>
        </w:rPr>
      </w:pPr>
    </w:p>
    <w:p w:rsidR="00EF01EB" w:rsidRDefault="00EF01EB" w:rsidP="00EF01EB">
      <w:pPr>
        <w:overflowPunct w:val="0"/>
        <w:autoSpaceDE w:val="0"/>
        <w:autoSpaceDN w:val="0"/>
        <w:adjustRightInd w:val="0"/>
        <w:spacing w:before="120" w:after="0" w:line="240" w:lineRule="exact"/>
        <w:jc w:val="both"/>
        <w:rPr>
          <w:rFonts w:eastAsia="Times New Roman" w:cstheme="minorHAnsi"/>
          <w:sz w:val="24"/>
          <w:szCs w:val="24"/>
          <w:lang w:eastAsia="fr-FR"/>
        </w:rPr>
      </w:pPr>
      <w:r w:rsidRPr="00EF01EB">
        <w:rPr>
          <w:rFonts w:eastAsia="Times New Roman" w:cstheme="minorHAnsi"/>
          <w:sz w:val="24"/>
          <w:szCs w:val="24"/>
          <w:lang w:eastAsia="fr-FR"/>
        </w:rPr>
        <w:t>Le Maire invite les conseillers municipaux aux manifestations et réunions à venir, à savoir :</w:t>
      </w:r>
    </w:p>
    <w:p w:rsidR="000D3F14" w:rsidRPr="00EF01EB" w:rsidRDefault="000D3F14" w:rsidP="00EF01EB">
      <w:pPr>
        <w:overflowPunct w:val="0"/>
        <w:autoSpaceDE w:val="0"/>
        <w:autoSpaceDN w:val="0"/>
        <w:adjustRightInd w:val="0"/>
        <w:spacing w:before="120" w:after="0" w:line="240" w:lineRule="exact"/>
        <w:jc w:val="both"/>
        <w:rPr>
          <w:rFonts w:eastAsia="Times New Roman" w:cstheme="minorHAnsi"/>
          <w:sz w:val="24"/>
          <w:szCs w:val="24"/>
          <w:lang w:eastAsia="fr-FR"/>
        </w:rPr>
      </w:pPr>
    </w:p>
    <w:p w:rsidR="00EF01EB" w:rsidRPr="00EF01EB" w:rsidRDefault="00EF01EB"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sz w:val="24"/>
          <w:szCs w:val="24"/>
          <w:lang w:eastAsia="fr-FR"/>
        </w:rPr>
      </w:pPr>
      <w:r w:rsidRPr="00EF01EB">
        <w:rPr>
          <w:rFonts w:eastAsia="Times New Roman" w:cstheme="minorHAnsi"/>
          <w:sz w:val="24"/>
          <w:szCs w:val="24"/>
          <w:lang w:eastAsia="fr-FR"/>
        </w:rPr>
        <w:t xml:space="preserve">Jeudi 29 mars à 20h à la MIS : </w:t>
      </w:r>
      <w:r w:rsidRPr="00EF01EB">
        <w:rPr>
          <w:rFonts w:eastAsia="Times New Roman" w:cstheme="minorHAnsi"/>
          <w:b/>
          <w:sz w:val="24"/>
          <w:szCs w:val="24"/>
          <w:lang w:eastAsia="fr-FR"/>
        </w:rPr>
        <w:t>conférence AGF sur le "sommeil"</w:t>
      </w:r>
    </w:p>
    <w:p w:rsidR="00EF01EB" w:rsidRPr="00EF01EB" w:rsidRDefault="00EF01EB"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b/>
          <w:sz w:val="24"/>
          <w:szCs w:val="24"/>
          <w:lang w:eastAsia="fr-FR"/>
        </w:rPr>
      </w:pPr>
      <w:r w:rsidRPr="00EF01EB">
        <w:rPr>
          <w:rFonts w:eastAsia="Times New Roman" w:cstheme="minorHAnsi"/>
          <w:sz w:val="24"/>
          <w:szCs w:val="24"/>
          <w:lang w:eastAsia="fr-FR"/>
        </w:rPr>
        <w:t xml:space="preserve">Du 30 </w:t>
      </w:r>
      <w:r w:rsidR="004E7627">
        <w:rPr>
          <w:rFonts w:eastAsia="Times New Roman" w:cstheme="minorHAnsi"/>
          <w:sz w:val="24"/>
          <w:szCs w:val="24"/>
          <w:lang w:eastAsia="fr-FR"/>
        </w:rPr>
        <w:t xml:space="preserve">mars </w:t>
      </w:r>
      <w:r w:rsidRPr="00EF01EB">
        <w:rPr>
          <w:rFonts w:eastAsia="Times New Roman" w:cstheme="minorHAnsi"/>
          <w:sz w:val="24"/>
          <w:szCs w:val="24"/>
          <w:lang w:eastAsia="fr-FR"/>
        </w:rPr>
        <w:t xml:space="preserve">au 2 avril et du 7 au 8 avril de 9h à 19h à la </w:t>
      </w:r>
      <w:r w:rsidR="004E7627">
        <w:rPr>
          <w:rFonts w:eastAsia="Times New Roman" w:cstheme="minorHAnsi"/>
          <w:sz w:val="24"/>
          <w:szCs w:val="24"/>
          <w:lang w:eastAsia="fr-FR"/>
        </w:rPr>
        <w:t>V</w:t>
      </w:r>
      <w:r w:rsidRPr="00EF01EB">
        <w:rPr>
          <w:rFonts w:eastAsia="Times New Roman" w:cstheme="minorHAnsi"/>
          <w:sz w:val="24"/>
          <w:szCs w:val="24"/>
          <w:lang w:eastAsia="fr-FR"/>
        </w:rPr>
        <w:t xml:space="preserve">illa Jaeger : </w:t>
      </w:r>
      <w:r w:rsidRPr="00EF01EB">
        <w:rPr>
          <w:rFonts w:eastAsia="Times New Roman" w:cstheme="minorHAnsi"/>
          <w:b/>
          <w:sz w:val="24"/>
          <w:szCs w:val="24"/>
          <w:lang w:eastAsia="fr-FR"/>
        </w:rPr>
        <w:t>Expo d'art du Photo Club du Ried et de l'atelier de peinture</w:t>
      </w:r>
    </w:p>
    <w:p w:rsidR="00EF01EB" w:rsidRPr="00EF01EB" w:rsidRDefault="00EF01EB"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b/>
          <w:sz w:val="24"/>
          <w:szCs w:val="24"/>
          <w:lang w:eastAsia="fr-FR"/>
        </w:rPr>
      </w:pPr>
      <w:r w:rsidRPr="00EF01EB">
        <w:rPr>
          <w:rFonts w:eastAsia="Times New Roman" w:cstheme="minorHAnsi"/>
          <w:sz w:val="24"/>
          <w:szCs w:val="24"/>
          <w:lang w:eastAsia="fr-FR"/>
        </w:rPr>
        <w:t>Samedi 31 mars</w:t>
      </w:r>
      <w:r w:rsidRPr="00EF01EB">
        <w:rPr>
          <w:rFonts w:eastAsia="Times New Roman" w:cstheme="minorHAnsi"/>
          <w:b/>
          <w:sz w:val="24"/>
          <w:szCs w:val="24"/>
          <w:lang w:eastAsia="fr-FR"/>
        </w:rPr>
        <w:t xml:space="preserve"> </w:t>
      </w:r>
      <w:r w:rsidRPr="00EF01EB">
        <w:rPr>
          <w:rFonts w:eastAsia="Times New Roman" w:cstheme="minorHAnsi"/>
          <w:sz w:val="24"/>
          <w:szCs w:val="24"/>
          <w:lang w:eastAsia="fr-FR"/>
        </w:rPr>
        <w:t>à la</w:t>
      </w:r>
      <w:r w:rsidRPr="00EF01EB">
        <w:rPr>
          <w:rFonts w:eastAsia="Times New Roman" w:cstheme="minorHAnsi"/>
          <w:b/>
          <w:sz w:val="24"/>
          <w:szCs w:val="24"/>
          <w:lang w:eastAsia="fr-FR"/>
        </w:rPr>
        <w:t xml:space="preserve"> </w:t>
      </w:r>
      <w:r w:rsidRPr="004E7627">
        <w:rPr>
          <w:rFonts w:eastAsia="Times New Roman" w:cstheme="minorHAnsi"/>
          <w:sz w:val="24"/>
          <w:szCs w:val="24"/>
          <w:lang w:eastAsia="fr-FR"/>
        </w:rPr>
        <w:t>Villa Jaeger</w:t>
      </w:r>
      <w:r w:rsidRPr="00EF01EB">
        <w:rPr>
          <w:rFonts w:eastAsia="Times New Roman" w:cstheme="minorHAnsi"/>
          <w:b/>
          <w:sz w:val="24"/>
          <w:szCs w:val="24"/>
          <w:lang w:eastAsia="fr-FR"/>
        </w:rPr>
        <w:t xml:space="preserve"> : Vernissage Expo d'Art </w:t>
      </w:r>
    </w:p>
    <w:p w:rsidR="00EF01EB" w:rsidRPr="00EF01EB" w:rsidRDefault="00EF01EB"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b/>
          <w:sz w:val="24"/>
          <w:szCs w:val="24"/>
          <w:lang w:eastAsia="fr-FR"/>
        </w:rPr>
      </w:pPr>
      <w:r w:rsidRPr="00EF01EB">
        <w:rPr>
          <w:rFonts w:eastAsia="Times New Roman" w:cstheme="minorHAnsi"/>
          <w:sz w:val="24"/>
          <w:szCs w:val="24"/>
          <w:lang w:eastAsia="fr-FR"/>
        </w:rPr>
        <w:t xml:space="preserve">Lundi 2 avril au centre-ville : </w:t>
      </w:r>
      <w:r w:rsidRPr="00EF01EB">
        <w:rPr>
          <w:rFonts w:eastAsia="Times New Roman" w:cstheme="minorHAnsi"/>
          <w:b/>
          <w:sz w:val="24"/>
          <w:szCs w:val="24"/>
          <w:lang w:eastAsia="fr-FR"/>
        </w:rPr>
        <w:t>Grand marché de Pâques</w:t>
      </w:r>
    </w:p>
    <w:p w:rsidR="00EF01EB" w:rsidRPr="00EF01EB" w:rsidRDefault="00EF01EB"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b/>
          <w:sz w:val="24"/>
          <w:szCs w:val="24"/>
          <w:lang w:eastAsia="fr-FR"/>
        </w:rPr>
      </w:pPr>
      <w:r w:rsidRPr="00EF01EB">
        <w:rPr>
          <w:rFonts w:eastAsia="Times New Roman" w:cstheme="minorHAnsi"/>
          <w:sz w:val="24"/>
          <w:szCs w:val="24"/>
          <w:lang w:eastAsia="fr-FR"/>
        </w:rPr>
        <w:t xml:space="preserve">Lundi 2 avril de 10h à 17h au centre-ville : </w:t>
      </w:r>
      <w:r w:rsidRPr="00EF01EB">
        <w:rPr>
          <w:rFonts w:eastAsia="Times New Roman" w:cstheme="minorHAnsi"/>
          <w:b/>
          <w:sz w:val="24"/>
          <w:szCs w:val="24"/>
          <w:lang w:eastAsia="fr-FR"/>
        </w:rPr>
        <w:t xml:space="preserve">Chasse aux trésors de Pâques par la commission culturelle </w:t>
      </w:r>
      <w:r w:rsidRPr="00EF01EB">
        <w:rPr>
          <w:rFonts w:eastAsia="Times New Roman" w:cstheme="minorHAnsi"/>
          <w:sz w:val="24"/>
          <w:szCs w:val="24"/>
          <w:lang w:eastAsia="fr-FR"/>
        </w:rPr>
        <w:t>(entre l'Hôtel de Ville et la Villa Jaeger)</w:t>
      </w:r>
    </w:p>
    <w:p w:rsidR="00EF01EB" w:rsidRPr="00EF01EB" w:rsidRDefault="00EF01EB"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b/>
          <w:sz w:val="24"/>
          <w:szCs w:val="24"/>
          <w:lang w:eastAsia="fr-FR"/>
        </w:rPr>
      </w:pPr>
      <w:r w:rsidRPr="00EF01EB">
        <w:rPr>
          <w:rFonts w:eastAsia="Times New Roman" w:cstheme="minorHAnsi"/>
          <w:sz w:val="24"/>
          <w:szCs w:val="24"/>
          <w:lang w:eastAsia="fr-FR"/>
        </w:rPr>
        <w:t>Vendredi 6 avril à 20h30 au cinéma</w:t>
      </w:r>
      <w:r w:rsidRPr="00EF01EB">
        <w:rPr>
          <w:rFonts w:eastAsia="Times New Roman" w:cstheme="minorHAnsi"/>
          <w:b/>
          <w:sz w:val="24"/>
          <w:szCs w:val="24"/>
          <w:lang w:eastAsia="fr-FR"/>
        </w:rPr>
        <w:t xml:space="preserve"> </w:t>
      </w:r>
      <w:r w:rsidRPr="00EF01EB">
        <w:rPr>
          <w:rFonts w:eastAsia="Times New Roman" w:cstheme="minorHAnsi"/>
          <w:sz w:val="24"/>
          <w:szCs w:val="24"/>
          <w:lang w:eastAsia="fr-FR"/>
        </w:rPr>
        <w:t xml:space="preserve">: </w:t>
      </w:r>
      <w:r w:rsidRPr="00EF01EB">
        <w:rPr>
          <w:rFonts w:eastAsia="Times New Roman" w:cstheme="minorHAnsi"/>
          <w:b/>
          <w:sz w:val="24"/>
          <w:szCs w:val="24"/>
          <w:lang w:eastAsia="fr-FR"/>
        </w:rPr>
        <w:t>Projection "vision fragile II</w:t>
      </w:r>
      <w:r w:rsidRPr="00EF01EB">
        <w:rPr>
          <w:rFonts w:eastAsia="Times New Roman" w:cstheme="minorHAnsi"/>
          <w:sz w:val="24"/>
          <w:szCs w:val="24"/>
          <w:lang w:eastAsia="fr-FR"/>
        </w:rPr>
        <w:t xml:space="preserve">" par Ried Mann </w:t>
      </w:r>
    </w:p>
    <w:p w:rsidR="00EF01EB" w:rsidRPr="00EF01EB" w:rsidRDefault="00EF01EB"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sz w:val="24"/>
          <w:szCs w:val="24"/>
          <w:lang w:eastAsia="fr-FR"/>
        </w:rPr>
      </w:pPr>
      <w:r w:rsidRPr="00EF01EB">
        <w:rPr>
          <w:rFonts w:eastAsia="Times New Roman" w:cstheme="minorHAnsi"/>
          <w:sz w:val="24"/>
          <w:szCs w:val="24"/>
          <w:lang w:eastAsia="fr-FR"/>
        </w:rPr>
        <w:t xml:space="preserve">Samedi 7 avril : </w:t>
      </w:r>
      <w:r w:rsidRPr="00EF01EB">
        <w:rPr>
          <w:rFonts w:eastAsia="Times New Roman" w:cstheme="minorHAnsi"/>
          <w:b/>
          <w:sz w:val="24"/>
          <w:szCs w:val="24"/>
          <w:lang w:eastAsia="fr-FR"/>
        </w:rPr>
        <w:t>collecte de vieux papiers</w:t>
      </w:r>
      <w:r w:rsidRPr="00EF01EB">
        <w:rPr>
          <w:rFonts w:eastAsia="Times New Roman" w:cstheme="minorHAnsi"/>
          <w:sz w:val="24"/>
          <w:szCs w:val="24"/>
          <w:lang w:eastAsia="fr-FR"/>
        </w:rPr>
        <w:t xml:space="preserve"> par la Laurentia (bennes sur le parking de la salle des fêtes)</w:t>
      </w:r>
    </w:p>
    <w:p w:rsidR="00EF01EB" w:rsidRPr="00EF01EB" w:rsidRDefault="00EF01EB"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sz w:val="24"/>
          <w:szCs w:val="24"/>
          <w:lang w:eastAsia="fr-FR"/>
        </w:rPr>
      </w:pPr>
      <w:r w:rsidRPr="00EF01EB">
        <w:rPr>
          <w:rFonts w:eastAsia="Times New Roman" w:cstheme="minorHAnsi"/>
          <w:sz w:val="24"/>
          <w:szCs w:val="24"/>
          <w:lang w:eastAsia="fr-FR"/>
        </w:rPr>
        <w:t>Samedi 7 avril : de 14h à 23h à la salle des fêtes :</w:t>
      </w:r>
      <w:r w:rsidRPr="00EF01EB">
        <w:rPr>
          <w:rFonts w:eastAsia="Times New Roman" w:cstheme="minorHAnsi"/>
          <w:b/>
          <w:sz w:val="24"/>
          <w:szCs w:val="24"/>
          <w:lang w:eastAsia="fr-FR"/>
        </w:rPr>
        <w:t xml:space="preserve"> Gamefeld – Festival du jeu pour tous</w:t>
      </w:r>
    </w:p>
    <w:p w:rsidR="00EF01EB" w:rsidRPr="00EF01EB" w:rsidRDefault="00EF01EB"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sz w:val="24"/>
          <w:szCs w:val="24"/>
          <w:lang w:eastAsia="fr-FR"/>
        </w:rPr>
      </w:pPr>
      <w:r w:rsidRPr="00EF01EB">
        <w:rPr>
          <w:rFonts w:eastAsia="Times New Roman" w:cstheme="minorHAnsi"/>
          <w:sz w:val="24"/>
          <w:szCs w:val="24"/>
          <w:lang w:eastAsia="fr-FR"/>
        </w:rPr>
        <w:t xml:space="preserve">Samedi 7 avril de 9h à 11h au verger de l'école de taille : </w:t>
      </w:r>
      <w:r w:rsidRPr="00EF01EB">
        <w:rPr>
          <w:rFonts w:eastAsia="Times New Roman" w:cstheme="minorHAnsi"/>
          <w:b/>
          <w:sz w:val="24"/>
          <w:szCs w:val="24"/>
          <w:lang w:eastAsia="fr-FR"/>
        </w:rPr>
        <w:t>cours de greffage</w:t>
      </w:r>
      <w:r w:rsidRPr="00EF01EB">
        <w:rPr>
          <w:rFonts w:eastAsia="Times New Roman" w:cstheme="minorHAnsi"/>
          <w:sz w:val="24"/>
          <w:szCs w:val="24"/>
          <w:lang w:eastAsia="fr-FR"/>
        </w:rPr>
        <w:t xml:space="preserve"> de la société d'arboricultur</w:t>
      </w:r>
      <w:r w:rsidR="004E7627">
        <w:rPr>
          <w:rFonts w:eastAsia="Times New Roman" w:cstheme="minorHAnsi"/>
          <w:sz w:val="24"/>
          <w:szCs w:val="24"/>
          <w:lang w:eastAsia="fr-FR"/>
        </w:rPr>
        <w:t>e</w:t>
      </w:r>
    </w:p>
    <w:p w:rsidR="00EF01EB" w:rsidRPr="00EF01EB" w:rsidRDefault="00EF01EB"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b/>
          <w:color w:val="000000" w:themeColor="text1"/>
          <w:sz w:val="24"/>
          <w:szCs w:val="24"/>
          <w:lang w:eastAsia="fr-FR"/>
        </w:rPr>
      </w:pPr>
      <w:r w:rsidRPr="00EF01EB">
        <w:rPr>
          <w:rFonts w:eastAsia="Times New Roman" w:cstheme="minorHAnsi"/>
          <w:color w:val="000000" w:themeColor="text1"/>
          <w:sz w:val="24"/>
          <w:szCs w:val="24"/>
          <w:lang w:eastAsia="fr-FR"/>
        </w:rPr>
        <w:t xml:space="preserve">Mardi 10 avril à 20h à la MIS : conférence AGF </w:t>
      </w:r>
      <w:r w:rsidRPr="00EF01EB">
        <w:rPr>
          <w:rFonts w:eastAsia="Times New Roman" w:cstheme="minorHAnsi"/>
          <w:b/>
          <w:color w:val="000000" w:themeColor="text1"/>
          <w:sz w:val="24"/>
          <w:szCs w:val="24"/>
          <w:lang w:eastAsia="fr-FR"/>
        </w:rPr>
        <w:t>"Patrimoine, succession, transmission, fiscalité"</w:t>
      </w:r>
    </w:p>
    <w:p w:rsidR="00EF01EB" w:rsidRPr="00EF01EB" w:rsidRDefault="00EF01EB"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color w:val="000000" w:themeColor="text1"/>
          <w:sz w:val="24"/>
          <w:szCs w:val="24"/>
          <w:lang w:eastAsia="fr-FR"/>
        </w:rPr>
      </w:pPr>
      <w:r w:rsidRPr="00EF01EB">
        <w:rPr>
          <w:rFonts w:eastAsia="Times New Roman" w:cstheme="minorHAnsi"/>
          <w:color w:val="000000" w:themeColor="text1"/>
          <w:sz w:val="24"/>
          <w:szCs w:val="24"/>
          <w:lang w:eastAsia="fr-FR"/>
        </w:rPr>
        <w:t xml:space="preserve">Mercredi 11 avril à 20h au cinéma Rex : </w:t>
      </w:r>
      <w:r w:rsidRPr="00EF01EB">
        <w:rPr>
          <w:rFonts w:eastAsia="Times New Roman" w:cstheme="minorHAnsi"/>
          <w:b/>
          <w:color w:val="000000" w:themeColor="text1"/>
          <w:sz w:val="24"/>
          <w:szCs w:val="24"/>
          <w:lang w:eastAsia="fr-FR"/>
        </w:rPr>
        <w:t>Connaissance du Monde : "Les Pyrénées"</w:t>
      </w:r>
    </w:p>
    <w:p w:rsidR="00EF01EB" w:rsidRPr="00EF01EB" w:rsidRDefault="004E7627"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b/>
          <w:color w:val="000000" w:themeColor="text1"/>
          <w:sz w:val="24"/>
          <w:szCs w:val="24"/>
          <w:lang w:eastAsia="fr-FR"/>
        </w:rPr>
      </w:pPr>
      <w:r>
        <w:rPr>
          <w:rFonts w:eastAsia="Times New Roman" w:cstheme="minorHAnsi"/>
          <w:color w:val="000000" w:themeColor="text1"/>
          <w:sz w:val="24"/>
          <w:szCs w:val="24"/>
          <w:lang w:eastAsia="fr-FR"/>
        </w:rPr>
        <w:t xml:space="preserve">Mercredi </w:t>
      </w:r>
      <w:r w:rsidR="00EF01EB" w:rsidRPr="00EF01EB">
        <w:rPr>
          <w:rFonts w:eastAsia="Times New Roman" w:cstheme="minorHAnsi"/>
          <w:color w:val="000000" w:themeColor="text1"/>
          <w:sz w:val="24"/>
          <w:szCs w:val="24"/>
          <w:lang w:eastAsia="fr-FR"/>
        </w:rPr>
        <w:t>1</w:t>
      </w:r>
      <w:r>
        <w:rPr>
          <w:rFonts w:eastAsia="Times New Roman" w:cstheme="minorHAnsi"/>
          <w:color w:val="000000" w:themeColor="text1"/>
          <w:sz w:val="24"/>
          <w:szCs w:val="24"/>
          <w:lang w:eastAsia="fr-FR"/>
        </w:rPr>
        <w:t>1</w:t>
      </w:r>
      <w:r w:rsidR="00EF01EB" w:rsidRPr="00EF01EB">
        <w:rPr>
          <w:rFonts w:eastAsia="Times New Roman" w:cstheme="minorHAnsi"/>
          <w:color w:val="000000" w:themeColor="text1"/>
          <w:sz w:val="24"/>
          <w:szCs w:val="24"/>
          <w:lang w:eastAsia="fr-FR"/>
        </w:rPr>
        <w:t xml:space="preserve"> avril à 15 h </w:t>
      </w:r>
      <w:r w:rsidR="00EF01EB" w:rsidRPr="00EF01EB">
        <w:rPr>
          <w:rFonts w:eastAsia="Times New Roman" w:cstheme="minorHAnsi"/>
          <w:b/>
          <w:color w:val="000000" w:themeColor="text1"/>
          <w:sz w:val="24"/>
          <w:szCs w:val="24"/>
          <w:lang w:eastAsia="fr-FR"/>
        </w:rPr>
        <w:t>commission centre-ville</w:t>
      </w:r>
      <w:r>
        <w:rPr>
          <w:rFonts w:eastAsia="Times New Roman" w:cstheme="minorHAnsi"/>
          <w:b/>
          <w:color w:val="000000" w:themeColor="text1"/>
          <w:sz w:val="24"/>
          <w:szCs w:val="24"/>
          <w:lang w:eastAsia="fr-FR"/>
        </w:rPr>
        <w:t xml:space="preserve"> </w:t>
      </w:r>
      <w:r w:rsidRPr="004E7627">
        <w:rPr>
          <w:rFonts w:eastAsia="Times New Roman" w:cstheme="minorHAnsi"/>
          <w:color w:val="000000" w:themeColor="text1"/>
          <w:sz w:val="24"/>
          <w:szCs w:val="24"/>
          <w:lang w:eastAsia="fr-FR"/>
        </w:rPr>
        <w:t>à l'Hôtel de Ville</w:t>
      </w:r>
    </w:p>
    <w:p w:rsidR="00EF01EB" w:rsidRPr="00EF01EB" w:rsidRDefault="00EF01EB"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color w:val="000000" w:themeColor="text1"/>
          <w:sz w:val="24"/>
          <w:szCs w:val="24"/>
          <w:lang w:eastAsia="fr-FR"/>
        </w:rPr>
      </w:pPr>
      <w:r w:rsidRPr="00EF01EB">
        <w:rPr>
          <w:rFonts w:eastAsia="Times New Roman" w:cstheme="minorHAnsi"/>
          <w:color w:val="000000" w:themeColor="text1"/>
          <w:sz w:val="24"/>
          <w:szCs w:val="24"/>
          <w:lang w:eastAsia="fr-FR"/>
        </w:rPr>
        <w:t xml:space="preserve">Vendredi 13 avril à 18h30 à la médiathèque : </w:t>
      </w:r>
      <w:r w:rsidRPr="00EF01EB">
        <w:rPr>
          <w:rFonts w:eastAsia="Times New Roman" w:cstheme="minorHAnsi"/>
          <w:b/>
          <w:color w:val="000000" w:themeColor="text1"/>
          <w:sz w:val="24"/>
          <w:szCs w:val="24"/>
          <w:lang w:eastAsia="fr-FR"/>
        </w:rPr>
        <w:t>Rencontre dédicace avec Anaïs CROS</w:t>
      </w:r>
    </w:p>
    <w:p w:rsidR="00EF01EB" w:rsidRPr="00EF01EB" w:rsidRDefault="00EF01EB"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b/>
          <w:color w:val="000000" w:themeColor="text1"/>
          <w:sz w:val="24"/>
          <w:szCs w:val="24"/>
          <w:lang w:eastAsia="fr-FR"/>
        </w:rPr>
      </w:pPr>
      <w:r w:rsidRPr="00EF01EB">
        <w:rPr>
          <w:rFonts w:eastAsia="Times New Roman" w:cstheme="minorHAnsi"/>
          <w:color w:val="000000" w:themeColor="text1"/>
          <w:sz w:val="24"/>
          <w:szCs w:val="24"/>
          <w:lang w:eastAsia="fr-FR"/>
        </w:rPr>
        <w:t xml:space="preserve">Vendredi 13 avril à partir de 18h30 à la salle des fêtes : </w:t>
      </w:r>
      <w:r w:rsidRPr="00EF01EB">
        <w:rPr>
          <w:rFonts w:eastAsia="Times New Roman" w:cstheme="minorHAnsi"/>
          <w:b/>
          <w:color w:val="000000" w:themeColor="text1"/>
          <w:sz w:val="24"/>
          <w:szCs w:val="24"/>
          <w:lang w:eastAsia="fr-FR"/>
        </w:rPr>
        <w:t>Loto de l'école Aristide Briand</w:t>
      </w:r>
    </w:p>
    <w:p w:rsidR="00EF01EB" w:rsidRPr="00EF01EB" w:rsidRDefault="00EF01EB"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b/>
          <w:color w:val="000000" w:themeColor="text1"/>
          <w:sz w:val="24"/>
          <w:szCs w:val="24"/>
          <w:lang w:eastAsia="fr-FR"/>
        </w:rPr>
      </w:pPr>
      <w:r w:rsidRPr="00EF01EB">
        <w:rPr>
          <w:rFonts w:eastAsia="Times New Roman" w:cstheme="minorHAnsi"/>
          <w:color w:val="000000" w:themeColor="text1"/>
          <w:sz w:val="24"/>
          <w:szCs w:val="24"/>
          <w:lang w:eastAsia="fr-FR"/>
        </w:rPr>
        <w:t xml:space="preserve">Samedi 14 avril à 20 à l'église Saint Laurent : </w:t>
      </w:r>
      <w:r w:rsidRPr="00EF01EB">
        <w:rPr>
          <w:rFonts w:eastAsia="Times New Roman" w:cstheme="minorHAnsi"/>
          <w:b/>
          <w:color w:val="000000" w:themeColor="text1"/>
          <w:sz w:val="24"/>
          <w:szCs w:val="24"/>
          <w:lang w:eastAsia="fr-FR"/>
        </w:rPr>
        <w:t>Concert de flûte amérindienne et chant "Renaud Schmitt"</w:t>
      </w:r>
    </w:p>
    <w:p w:rsidR="00EF01EB" w:rsidRPr="00EF01EB" w:rsidRDefault="00EF01EB"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b/>
          <w:color w:val="000000" w:themeColor="text1"/>
          <w:sz w:val="24"/>
          <w:szCs w:val="24"/>
          <w:lang w:eastAsia="fr-FR"/>
        </w:rPr>
      </w:pPr>
      <w:r w:rsidRPr="00EF01EB">
        <w:rPr>
          <w:rFonts w:eastAsia="Times New Roman" w:cstheme="minorHAnsi"/>
          <w:color w:val="000000" w:themeColor="text1"/>
          <w:sz w:val="24"/>
          <w:szCs w:val="24"/>
          <w:lang w:eastAsia="fr-FR"/>
        </w:rPr>
        <w:lastRenderedPageBreak/>
        <w:t xml:space="preserve">Le samedi 21 avril à 19h30 et le dimanche 22 avril à 14h30 à la salle des fêtes </w:t>
      </w:r>
      <w:r w:rsidRPr="00EF01EB">
        <w:rPr>
          <w:rFonts w:eastAsia="Times New Roman" w:cstheme="minorHAnsi"/>
          <w:b/>
          <w:color w:val="000000" w:themeColor="text1"/>
          <w:sz w:val="24"/>
          <w:szCs w:val="24"/>
          <w:lang w:eastAsia="fr-FR"/>
        </w:rPr>
        <w:t>: 3</w:t>
      </w:r>
      <w:r w:rsidRPr="00EF01EB">
        <w:rPr>
          <w:rFonts w:eastAsia="Times New Roman" w:cstheme="minorHAnsi"/>
          <w:b/>
          <w:color w:val="000000" w:themeColor="text1"/>
          <w:sz w:val="24"/>
          <w:szCs w:val="24"/>
          <w:vertAlign w:val="superscript"/>
          <w:lang w:eastAsia="fr-FR"/>
        </w:rPr>
        <w:t>ème</w:t>
      </w:r>
      <w:r w:rsidRPr="00EF01EB">
        <w:rPr>
          <w:rFonts w:eastAsia="Times New Roman" w:cstheme="minorHAnsi"/>
          <w:b/>
          <w:color w:val="000000" w:themeColor="text1"/>
          <w:sz w:val="24"/>
          <w:szCs w:val="24"/>
          <w:lang w:eastAsia="fr-FR"/>
        </w:rPr>
        <w:t xml:space="preserve"> édition de RocknRied (2 jours de concert)</w:t>
      </w:r>
    </w:p>
    <w:p w:rsidR="00EF01EB" w:rsidRPr="00EF01EB" w:rsidRDefault="00EF01EB" w:rsidP="00963C6D">
      <w:pPr>
        <w:numPr>
          <w:ilvl w:val="0"/>
          <w:numId w:val="26"/>
        </w:numPr>
        <w:overflowPunct w:val="0"/>
        <w:autoSpaceDE w:val="0"/>
        <w:autoSpaceDN w:val="0"/>
        <w:adjustRightInd w:val="0"/>
        <w:spacing w:after="0" w:line="240" w:lineRule="auto"/>
        <w:ind w:left="357" w:hanging="357"/>
        <w:contextualSpacing/>
        <w:rPr>
          <w:rFonts w:eastAsia="Times New Roman" w:cstheme="minorHAnsi"/>
          <w:color w:val="000000" w:themeColor="text1"/>
          <w:sz w:val="24"/>
          <w:szCs w:val="24"/>
          <w:lang w:eastAsia="fr-FR"/>
        </w:rPr>
      </w:pPr>
      <w:r w:rsidRPr="00EF01EB">
        <w:rPr>
          <w:rFonts w:eastAsia="Times New Roman" w:cstheme="minorHAnsi"/>
          <w:color w:val="000000" w:themeColor="text1"/>
          <w:sz w:val="24"/>
          <w:szCs w:val="24"/>
          <w:lang w:eastAsia="fr-FR"/>
        </w:rPr>
        <w:t>Mardi 17 avril à 20h à l’Hôtel de Ville :</w:t>
      </w:r>
      <w:r w:rsidRPr="00EF01EB">
        <w:rPr>
          <w:rFonts w:eastAsia="Times New Roman" w:cstheme="minorHAnsi"/>
          <w:b/>
          <w:color w:val="000000" w:themeColor="text1"/>
          <w:sz w:val="24"/>
          <w:szCs w:val="24"/>
          <w:lang w:eastAsia="fr-FR"/>
        </w:rPr>
        <w:t xml:space="preserve"> Prochain conseil municipal</w:t>
      </w:r>
    </w:p>
    <w:p w:rsidR="00EF01EB" w:rsidRDefault="00EF01EB" w:rsidP="00EF01EB">
      <w:pPr>
        <w:spacing w:after="0" w:line="240" w:lineRule="auto"/>
        <w:rPr>
          <w:rFonts w:eastAsia="Times New Roman" w:cstheme="minorHAnsi"/>
          <w:b/>
          <w:sz w:val="28"/>
          <w:szCs w:val="28"/>
          <w:lang w:eastAsia="fr-FR"/>
        </w:rPr>
      </w:pPr>
    </w:p>
    <w:p w:rsidR="00024786" w:rsidRDefault="00024786" w:rsidP="00EF01EB">
      <w:pPr>
        <w:spacing w:after="0" w:line="240" w:lineRule="auto"/>
        <w:rPr>
          <w:rFonts w:eastAsia="Times New Roman" w:cstheme="minorHAnsi"/>
          <w:b/>
          <w:sz w:val="28"/>
          <w:szCs w:val="28"/>
          <w:lang w:eastAsia="fr-FR"/>
        </w:rPr>
      </w:pPr>
    </w:p>
    <w:p w:rsidR="00EF01EB" w:rsidRPr="00EF01EB" w:rsidRDefault="00EF01EB" w:rsidP="00EF01EB">
      <w:pPr>
        <w:spacing w:after="0" w:line="240" w:lineRule="auto"/>
        <w:rPr>
          <w:rFonts w:eastAsia="Times New Roman" w:cstheme="minorHAnsi"/>
          <w:b/>
          <w:sz w:val="28"/>
          <w:szCs w:val="28"/>
          <w:u w:val="single"/>
          <w:lang w:eastAsia="fr-FR"/>
        </w:rPr>
      </w:pPr>
      <w:r w:rsidRPr="00EF01EB">
        <w:rPr>
          <w:rFonts w:eastAsia="Times New Roman" w:cstheme="minorHAnsi"/>
          <w:b/>
          <w:sz w:val="28"/>
          <w:szCs w:val="28"/>
          <w:lang w:eastAsia="fr-FR"/>
        </w:rPr>
        <w:t xml:space="preserve">II. </w:t>
      </w:r>
      <w:r w:rsidRPr="00EF01EB">
        <w:rPr>
          <w:rFonts w:eastAsia="Times New Roman" w:cstheme="minorHAnsi"/>
          <w:b/>
          <w:sz w:val="28"/>
          <w:szCs w:val="28"/>
          <w:u w:val="single"/>
          <w:lang w:eastAsia="fr-FR"/>
        </w:rPr>
        <w:t>DELIBERATIONS DU CONSEIL MUNICIPAL</w:t>
      </w:r>
    </w:p>
    <w:p w:rsidR="00996CA8" w:rsidRDefault="00996CA8" w:rsidP="00996CA8">
      <w:pPr>
        <w:spacing w:after="0" w:line="240" w:lineRule="auto"/>
        <w:rPr>
          <w:rFonts w:eastAsia="Times New Roman" w:cstheme="minorHAnsi"/>
          <w:b/>
          <w:sz w:val="24"/>
          <w:szCs w:val="24"/>
          <w:lang w:eastAsia="fr-FR"/>
        </w:rPr>
      </w:pPr>
    </w:p>
    <w:p w:rsidR="00996CA8" w:rsidRPr="00024786" w:rsidRDefault="00996CA8" w:rsidP="00996CA8">
      <w:pPr>
        <w:pStyle w:val="Paragraphedeliste"/>
        <w:tabs>
          <w:tab w:val="left" w:pos="1778"/>
          <w:tab w:val="left" w:pos="2214"/>
          <w:tab w:val="left" w:pos="2484"/>
          <w:tab w:val="left" w:pos="3114"/>
        </w:tabs>
        <w:overflowPunct w:val="0"/>
        <w:autoSpaceDE w:val="0"/>
        <w:autoSpaceDN w:val="0"/>
        <w:adjustRightInd w:val="0"/>
        <w:spacing w:after="0" w:line="240" w:lineRule="auto"/>
        <w:ind w:left="0"/>
        <w:jc w:val="both"/>
        <w:textAlignment w:val="baseline"/>
        <w:rPr>
          <w:rFonts w:eastAsia="Times New Roman" w:cstheme="minorHAnsi"/>
          <w:b/>
          <w:i/>
          <w:sz w:val="24"/>
          <w:szCs w:val="24"/>
          <w:u w:val="single"/>
          <w:lang w:eastAsia="fr-FR"/>
        </w:rPr>
      </w:pPr>
      <w:r w:rsidRPr="00024786">
        <w:rPr>
          <w:rFonts w:eastAsia="Times New Roman" w:cstheme="minorHAnsi"/>
          <w:b/>
          <w:bCs/>
          <w:i/>
          <w:iCs/>
          <w:sz w:val="24"/>
          <w:szCs w:val="24"/>
          <w:lang w:eastAsia="fr-FR"/>
        </w:rPr>
        <w:t>A.</w:t>
      </w:r>
      <w:r w:rsidRPr="00024786">
        <w:rPr>
          <w:rFonts w:eastAsia="Times New Roman" w:cstheme="minorHAnsi"/>
          <w:b/>
          <w:bCs/>
          <w:i/>
          <w:iCs/>
          <w:sz w:val="24"/>
          <w:szCs w:val="24"/>
          <w:u w:val="single"/>
          <w:lang w:eastAsia="fr-FR"/>
        </w:rPr>
        <w:t xml:space="preserve"> Affaires générales</w:t>
      </w:r>
    </w:p>
    <w:p w:rsidR="00996CA8" w:rsidRPr="00EF01EB" w:rsidRDefault="00996CA8" w:rsidP="00996CA8">
      <w:pPr>
        <w:tabs>
          <w:tab w:val="left" w:pos="1778"/>
          <w:tab w:val="left" w:pos="2214"/>
          <w:tab w:val="left" w:pos="2484"/>
          <w:tab w:val="left" w:pos="3114"/>
        </w:tabs>
        <w:overflowPunct w:val="0"/>
        <w:autoSpaceDE w:val="0"/>
        <w:autoSpaceDN w:val="0"/>
        <w:adjustRightInd w:val="0"/>
        <w:spacing w:after="0" w:line="240" w:lineRule="auto"/>
        <w:jc w:val="both"/>
        <w:textAlignment w:val="baseline"/>
        <w:rPr>
          <w:rFonts w:eastAsia="Times New Roman" w:cstheme="minorHAnsi"/>
          <w:b/>
          <w:u w:val="single"/>
          <w:lang w:eastAsia="fr-FR"/>
        </w:rPr>
      </w:pPr>
    </w:p>
    <w:p w:rsidR="00996CA8" w:rsidRPr="00206C7F" w:rsidRDefault="00206C7F" w:rsidP="00206C7F">
      <w:pPr>
        <w:autoSpaceDE w:val="0"/>
        <w:autoSpaceDN w:val="0"/>
        <w:adjustRightInd w:val="0"/>
        <w:spacing w:after="0" w:line="240" w:lineRule="auto"/>
        <w:ind w:left="709"/>
        <w:rPr>
          <w:rFonts w:ascii="Times New Roman" w:hAnsi="Times New Roman" w:cs="Times New Roman"/>
          <w:b/>
          <w:sz w:val="24"/>
          <w:szCs w:val="24"/>
          <w:u w:val="single"/>
        </w:rPr>
      </w:pPr>
      <w:r w:rsidRPr="00206C7F">
        <w:rPr>
          <w:rFonts w:cstheme="minorHAnsi"/>
          <w:b/>
          <w:sz w:val="24"/>
          <w:szCs w:val="24"/>
        </w:rPr>
        <w:t xml:space="preserve">1. </w:t>
      </w:r>
      <w:r w:rsidR="00996CA8" w:rsidRPr="00206C7F">
        <w:rPr>
          <w:rFonts w:cstheme="minorHAnsi"/>
          <w:b/>
          <w:sz w:val="24"/>
          <w:szCs w:val="24"/>
          <w:u w:val="single"/>
        </w:rPr>
        <w:t>Transfert de la salle des mariages à la salle polyvalente de l'école Aristide Briand.</w:t>
      </w:r>
    </w:p>
    <w:p w:rsidR="00996CA8" w:rsidRPr="00284A59" w:rsidRDefault="00996CA8" w:rsidP="00996CA8">
      <w:pPr>
        <w:autoSpaceDE w:val="0"/>
        <w:autoSpaceDN w:val="0"/>
        <w:adjustRightInd w:val="0"/>
        <w:spacing w:after="0" w:line="240" w:lineRule="auto"/>
        <w:rPr>
          <w:rFonts w:ascii="Times New Roman" w:hAnsi="Times New Roman" w:cs="Times New Roman"/>
          <w:sz w:val="24"/>
          <w:szCs w:val="24"/>
        </w:rPr>
      </w:pPr>
    </w:p>
    <w:p w:rsidR="00996CA8" w:rsidRPr="00284A59" w:rsidRDefault="00996CA8" w:rsidP="00996CA8">
      <w:pPr>
        <w:autoSpaceDE w:val="0"/>
        <w:autoSpaceDN w:val="0"/>
        <w:adjustRightInd w:val="0"/>
        <w:spacing w:after="0" w:line="240" w:lineRule="auto"/>
        <w:jc w:val="both"/>
        <w:rPr>
          <w:rFonts w:cstheme="minorHAnsi"/>
          <w:sz w:val="24"/>
          <w:szCs w:val="24"/>
        </w:rPr>
      </w:pPr>
      <w:r w:rsidRPr="00284A59">
        <w:rPr>
          <w:rFonts w:cstheme="minorHAnsi"/>
          <w:sz w:val="24"/>
          <w:szCs w:val="24"/>
        </w:rPr>
        <w:t xml:space="preserve">La salle habituelle des mariages située au premier étage de l'Hôtel de </w:t>
      </w:r>
      <w:r w:rsidR="004E7627">
        <w:rPr>
          <w:rFonts w:cstheme="minorHAnsi"/>
          <w:sz w:val="24"/>
          <w:szCs w:val="24"/>
        </w:rPr>
        <w:t>V</w:t>
      </w:r>
      <w:r w:rsidRPr="00284A59">
        <w:rPr>
          <w:rFonts w:cstheme="minorHAnsi"/>
          <w:sz w:val="24"/>
          <w:szCs w:val="24"/>
        </w:rPr>
        <w:t>ille dans la salle du conseil municipal peut engendrer des problèmes d’accessibilité de par sa taille ou par son accès pour les personnes handicapées ou âgées.</w:t>
      </w:r>
    </w:p>
    <w:p w:rsidR="00996CA8" w:rsidRPr="00284A59" w:rsidRDefault="00996CA8" w:rsidP="00996CA8">
      <w:pPr>
        <w:autoSpaceDE w:val="0"/>
        <w:autoSpaceDN w:val="0"/>
        <w:adjustRightInd w:val="0"/>
        <w:spacing w:after="0" w:line="240" w:lineRule="auto"/>
        <w:jc w:val="both"/>
        <w:rPr>
          <w:rFonts w:cstheme="minorHAnsi"/>
          <w:sz w:val="24"/>
          <w:szCs w:val="24"/>
        </w:rPr>
      </w:pPr>
      <w:r w:rsidRPr="00284A59">
        <w:rPr>
          <w:rFonts w:cstheme="minorHAnsi"/>
          <w:sz w:val="24"/>
          <w:szCs w:val="24"/>
        </w:rPr>
        <w:t>Aussi la salle polyvalente de l'école Aristide Briand peut être désignée comme alternative à l'Hôtel de Ville. Cette dernière ayant toutes les caractéristiques pour la célébration d'un mariage : parking, entrée indépendante, accès handicapé, capacité supérieure à 50 personnes. Cette mesure doit toutefois rester exceptionnelle et sera préalablement soumise à l'avis du Maire. La salle des mariages de l'Hôtel de Ville reste la salle à privilégier pour tout autre mariage.</w:t>
      </w:r>
    </w:p>
    <w:p w:rsidR="00996CA8" w:rsidRPr="00284A59" w:rsidRDefault="00996CA8" w:rsidP="00996CA8">
      <w:pPr>
        <w:autoSpaceDE w:val="0"/>
        <w:autoSpaceDN w:val="0"/>
        <w:adjustRightInd w:val="0"/>
        <w:spacing w:after="0" w:line="240" w:lineRule="auto"/>
        <w:jc w:val="both"/>
        <w:rPr>
          <w:rFonts w:cstheme="minorHAnsi"/>
          <w:sz w:val="24"/>
          <w:szCs w:val="24"/>
        </w:rPr>
      </w:pPr>
      <w:r w:rsidRPr="00284A59">
        <w:rPr>
          <w:rFonts w:cstheme="minorHAnsi"/>
          <w:sz w:val="24"/>
          <w:szCs w:val="24"/>
        </w:rPr>
        <w:t>Le procureur de la République a donné son avis favorable en date du 26 février 2018 en vertu de l'article L2121-30-1 avec autorisation pour le déplacement des registres. Le caractère solennel de la célébration sera également respecté.</w:t>
      </w:r>
    </w:p>
    <w:p w:rsidR="00996CA8" w:rsidRPr="00284A59" w:rsidRDefault="00996CA8" w:rsidP="00996CA8">
      <w:pPr>
        <w:autoSpaceDE w:val="0"/>
        <w:autoSpaceDN w:val="0"/>
        <w:adjustRightInd w:val="0"/>
        <w:spacing w:after="0" w:line="240" w:lineRule="auto"/>
        <w:jc w:val="both"/>
        <w:rPr>
          <w:rFonts w:cstheme="minorHAnsi"/>
          <w:sz w:val="24"/>
          <w:szCs w:val="24"/>
        </w:rPr>
      </w:pPr>
    </w:p>
    <w:p w:rsidR="00996CA8" w:rsidRDefault="00996CA8" w:rsidP="00024786">
      <w:pPr>
        <w:autoSpaceDE w:val="0"/>
        <w:autoSpaceDN w:val="0"/>
        <w:adjustRightInd w:val="0"/>
        <w:spacing w:after="120" w:line="240" w:lineRule="auto"/>
        <w:jc w:val="both"/>
        <w:rPr>
          <w:rFonts w:cstheme="minorHAnsi"/>
          <w:sz w:val="24"/>
          <w:szCs w:val="24"/>
        </w:rPr>
      </w:pPr>
      <w:r w:rsidRPr="00284A59">
        <w:rPr>
          <w:rFonts w:cstheme="minorHAnsi"/>
          <w:b/>
          <w:sz w:val="24"/>
          <w:szCs w:val="24"/>
        </w:rPr>
        <w:t>Entendu</w:t>
      </w:r>
      <w:r w:rsidRPr="00284A59">
        <w:rPr>
          <w:rFonts w:cstheme="minorHAnsi"/>
          <w:sz w:val="24"/>
          <w:szCs w:val="24"/>
        </w:rPr>
        <w:t xml:space="preserve"> l’exposé </w:t>
      </w:r>
      <w:r>
        <w:rPr>
          <w:rFonts w:cstheme="minorHAnsi"/>
          <w:sz w:val="24"/>
          <w:szCs w:val="24"/>
        </w:rPr>
        <w:t>de Mme Lucienne GILG, Adjointe au Maire,</w:t>
      </w:r>
    </w:p>
    <w:p w:rsidR="00996CA8" w:rsidRPr="00284A59" w:rsidRDefault="00024786" w:rsidP="00024786">
      <w:pPr>
        <w:autoSpaceDE w:val="0"/>
        <w:autoSpaceDN w:val="0"/>
        <w:adjustRightInd w:val="0"/>
        <w:spacing w:after="120" w:line="240" w:lineRule="auto"/>
        <w:jc w:val="both"/>
        <w:rPr>
          <w:rFonts w:cstheme="minorHAnsi"/>
          <w:iCs/>
          <w:sz w:val="24"/>
          <w:szCs w:val="24"/>
        </w:rPr>
      </w:pPr>
      <w:r>
        <w:rPr>
          <w:rFonts w:cstheme="minorHAnsi"/>
          <w:b/>
          <w:iCs/>
          <w:sz w:val="24"/>
          <w:szCs w:val="24"/>
        </w:rPr>
        <w:t>v</w:t>
      </w:r>
      <w:r w:rsidR="00996CA8" w:rsidRPr="00284A59">
        <w:rPr>
          <w:rFonts w:cstheme="minorHAnsi"/>
          <w:b/>
          <w:iCs/>
          <w:sz w:val="24"/>
          <w:szCs w:val="24"/>
        </w:rPr>
        <w:t>u</w:t>
      </w:r>
      <w:r w:rsidR="00996CA8" w:rsidRPr="00284A59">
        <w:rPr>
          <w:rFonts w:cstheme="minorHAnsi"/>
          <w:iCs/>
          <w:sz w:val="24"/>
          <w:szCs w:val="24"/>
        </w:rPr>
        <w:t xml:space="preserve"> la Loi n</w:t>
      </w:r>
      <w:r w:rsidR="00996CA8">
        <w:rPr>
          <w:rFonts w:cstheme="minorHAnsi"/>
          <w:iCs/>
          <w:sz w:val="16"/>
          <w:szCs w:val="16"/>
        </w:rPr>
        <w:t>°</w:t>
      </w:r>
      <w:r w:rsidR="00996CA8" w:rsidRPr="00284A59">
        <w:rPr>
          <w:rFonts w:cstheme="minorHAnsi"/>
          <w:iCs/>
          <w:sz w:val="16"/>
          <w:szCs w:val="16"/>
        </w:rPr>
        <w:t xml:space="preserve"> </w:t>
      </w:r>
      <w:r w:rsidR="00996CA8" w:rsidRPr="00284A59">
        <w:rPr>
          <w:rFonts w:cstheme="minorHAnsi"/>
          <w:iCs/>
          <w:sz w:val="24"/>
          <w:szCs w:val="24"/>
        </w:rPr>
        <w:t>2016-1547 du 18 novembre 2016 de modernisation de la justice du XXI</w:t>
      </w:r>
      <w:r w:rsidR="00996CA8" w:rsidRPr="00284A59">
        <w:rPr>
          <w:rFonts w:cstheme="minorHAnsi"/>
          <w:iCs/>
          <w:sz w:val="16"/>
          <w:szCs w:val="16"/>
        </w:rPr>
        <w:t xml:space="preserve">e </w:t>
      </w:r>
      <w:r w:rsidR="00996CA8" w:rsidRPr="00284A59">
        <w:rPr>
          <w:rFonts w:cstheme="minorHAnsi"/>
          <w:iCs/>
          <w:sz w:val="24"/>
          <w:szCs w:val="24"/>
        </w:rPr>
        <w:t>siècle,</w:t>
      </w:r>
    </w:p>
    <w:p w:rsidR="00996CA8" w:rsidRPr="00284A59" w:rsidRDefault="00024786" w:rsidP="00024786">
      <w:pPr>
        <w:autoSpaceDE w:val="0"/>
        <w:autoSpaceDN w:val="0"/>
        <w:adjustRightInd w:val="0"/>
        <w:spacing w:after="120" w:line="240" w:lineRule="auto"/>
        <w:jc w:val="both"/>
        <w:rPr>
          <w:rFonts w:cstheme="minorHAnsi"/>
          <w:iCs/>
          <w:sz w:val="24"/>
          <w:szCs w:val="24"/>
        </w:rPr>
      </w:pPr>
      <w:r>
        <w:rPr>
          <w:rFonts w:cstheme="minorHAnsi"/>
          <w:b/>
          <w:iCs/>
          <w:sz w:val="24"/>
          <w:szCs w:val="24"/>
        </w:rPr>
        <w:t>v</w:t>
      </w:r>
      <w:r w:rsidR="00996CA8" w:rsidRPr="00284A59">
        <w:rPr>
          <w:rFonts w:cstheme="minorHAnsi"/>
          <w:b/>
          <w:iCs/>
          <w:sz w:val="24"/>
          <w:szCs w:val="24"/>
        </w:rPr>
        <w:t>u</w:t>
      </w:r>
      <w:r w:rsidR="00996CA8" w:rsidRPr="00284A59">
        <w:rPr>
          <w:rFonts w:cstheme="minorHAnsi"/>
          <w:iCs/>
          <w:sz w:val="24"/>
          <w:szCs w:val="24"/>
        </w:rPr>
        <w:t xml:space="preserve"> l’Article L 2121-30-1 du Code Général des Collectivités Territoriales,</w:t>
      </w:r>
    </w:p>
    <w:p w:rsidR="00996CA8" w:rsidRDefault="00024786" w:rsidP="00024786">
      <w:pPr>
        <w:autoSpaceDE w:val="0"/>
        <w:autoSpaceDN w:val="0"/>
        <w:adjustRightInd w:val="0"/>
        <w:spacing w:after="120" w:line="240" w:lineRule="auto"/>
        <w:jc w:val="both"/>
        <w:rPr>
          <w:rFonts w:cstheme="minorHAnsi"/>
          <w:iCs/>
          <w:sz w:val="24"/>
          <w:szCs w:val="24"/>
        </w:rPr>
      </w:pPr>
      <w:r>
        <w:rPr>
          <w:rFonts w:cstheme="minorHAnsi"/>
          <w:b/>
          <w:iCs/>
          <w:sz w:val="24"/>
          <w:szCs w:val="24"/>
        </w:rPr>
        <w:t>v</w:t>
      </w:r>
      <w:r w:rsidR="00996CA8" w:rsidRPr="00284A59">
        <w:rPr>
          <w:rFonts w:cstheme="minorHAnsi"/>
          <w:b/>
          <w:iCs/>
          <w:sz w:val="24"/>
          <w:szCs w:val="24"/>
        </w:rPr>
        <w:t>u</w:t>
      </w:r>
      <w:r w:rsidR="00996CA8" w:rsidRPr="00284A59">
        <w:rPr>
          <w:rFonts w:cstheme="minorHAnsi"/>
          <w:iCs/>
          <w:sz w:val="24"/>
          <w:szCs w:val="24"/>
        </w:rPr>
        <w:t xml:space="preserve"> la capacité d’accueil limitée à 50 personnes dans la salle des mariages</w:t>
      </w:r>
      <w:r w:rsidR="00996CA8">
        <w:rPr>
          <w:rFonts w:cstheme="minorHAnsi"/>
          <w:iCs/>
          <w:sz w:val="24"/>
          <w:szCs w:val="24"/>
        </w:rPr>
        <w:t xml:space="preserve"> et son inaccessibilité pour certaines personnes handicapés ou âgées,</w:t>
      </w:r>
    </w:p>
    <w:p w:rsidR="00996CA8" w:rsidRPr="00284A59" w:rsidRDefault="00024786" w:rsidP="00024786">
      <w:pPr>
        <w:autoSpaceDE w:val="0"/>
        <w:autoSpaceDN w:val="0"/>
        <w:adjustRightInd w:val="0"/>
        <w:spacing w:after="120" w:line="240" w:lineRule="auto"/>
        <w:jc w:val="both"/>
        <w:rPr>
          <w:rFonts w:cstheme="minorHAnsi"/>
          <w:iCs/>
          <w:sz w:val="24"/>
          <w:szCs w:val="24"/>
        </w:rPr>
      </w:pPr>
      <w:r>
        <w:rPr>
          <w:rFonts w:cstheme="minorHAnsi"/>
          <w:b/>
          <w:iCs/>
          <w:sz w:val="24"/>
          <w:szCs w:val="24"/>
        </w:rPr>
        <w:t>c</w:t>
      </w:r>
      <w:r w:rsidR="00996CA8" w:rsidRPr="00284A59">
        <w:rPr>
          <w:rFonts w:cstheme="minorHAnsi"/>
          <w:b/>
          <w:iCs/>
          <w:sz w:val="24"/>
          <w:szCs w:val="24"/>
        </w:rPr>
        <w:t>onsidérant</w:t>
      </w:r>
      <w:r w:rsidR="00996CA8" w:rsidRPr="00284A59">
        <w:rPr>
          <w:rFonts w:cstheme="minorHAnsi"/>
          <w:iCs/>
          <w:sz w:val="24"/>
          <w:szCs w:val="24"/>
        </w:rPr>
        <w:t xml:space="preserve"> </w:t>
      </w:r>
      <w:r w:rsidR="00996CA8">
        <w:rPr>
          <w:rFonts w:cstheme="minorHAnsi"/>
          <w:iCs/>
          <w:sz w:val="24"/>
          <w:szCs w:val="24"/>
        </w:rPr>
        <w:t>les demandes pour des célébrations de mariage à titre exceptionnelle dans la salle de l'école Aristide Briand, 1 Place Aristide Briand</w:t>
      </w:r>
      <w:r>
        <w:rPr>
          <w:rFonts w:cstheme="minorHAnsi"/>
          <w:iCs/>
          <w:sz w:val="24"/>
          <w:szCs w:val="24"/>
        </w:rPr>
        <w:t>,</w:t>
      </w:r>
    </w:p>
    <w:p w:rsidR="00996CA8" w:rsidRPr="00284A59" w:rsidRDefault="00024786" w:rsidP="00024786">
      <w:pPr>
        <w:autoSpaceDE w:val="0"/>
        <w:autoSpaceDN w:val="0"/>
        <w:adjustRightInd w:val="0"/>
        <w:spacing w:after="120" w:line="240" w:lineRule="auto"/>
        <w:jc w:val="both"/>
        <w:rPr>
          <w:rFonts w:cstheme="minorHAnsi"/>
          <w:iCs/>
          <w:sz w:val="24"/>
          <w:szCs w:val="24"/>
        </w:rPr>
      </w:pPr>
      <w:r>
        <w:rPr>
          <w:rFonts w:cstheme="minorHAnsi"/>
          <w:b/>
          <w:iCs/>
          <w:sz w:val="24"/>
          <w:szCs w:val="24"/>
        </w:rPr>
        <w:t>c</w:t>
      </w:r>
      <w:r w:rsidR="00996CA8" w:rsidRPr="00284A59">
        <w:rPr>
          <w:rFonts w:cstheme="minorHAnsi"/>
          <w:b/>
          <w:iCs/>
          <w:sz w:val="24"/>
          <w:szCs w:val="24"/>
        </w:rPr>
        <w:t>onsidérant</w:t>
      </w:r>
      <w:r w:rsidR="00996CA8" w:rsidRPr="00284A59">
        <w:rPr>
          <w:rFonts w:cstheme="minorHAnsi"/>
          <w:iCs/>
          <w:sz w:val="24"/>
          <w:szCs w:val="24"/>
        </w:rPr>
        <w:t xml:space="preserve"> que l’ensemble des conditions permettant une célébration solennelle publique et</w:t>
      </w:r>
      <w:r w:rsidR="00996CA8">
        <w:rPr>
          <w:rFonts w:cstheme="minorHAnsi"/>
          <w:iCs/>
          <w:sz w:val="24"/>
          <w:szCs w:val="24"/>
        </w:rPr>
        <w:t xml:space="preserve"> </w:t>
      </w:r>
      <w:r w:rsidR="00996CA8" w:rsidRPr="00284A59">
        <w:rPr>
          <w:rFonts w:cstheme="minorHAnsi"/>
          <w:iCs/>
          <w:sz w:val="24"/>
          <w:szCs w:val="24"/>
        </w:rPr>
        <w:t>républicaine nécessaire au mariage seront réunies, notamment le déplacement des registres</w:t>
      </w:r>
      <w:r w:rsidR="00996CA8">
        <w:rPr>
          <w:rFonts w:cstheme="minorHAnsi"/>
          <w:iCs/>
          <w:sz w:val="24"/>
          <w:szCs w:val="24"/>
        </w:rPr>
        <w:t xml:space="preserve"> </w:t>
      </w:r>
      <w:r w:rsidR="00996CA8" w:rsidRPr="00284A59">
        <w:rPr>
          <w:rFonts w:cstheme="minorHAnsi"/>
          <w:iCs/>
          <w:sz w:val="24"/>
          <w:szCs w:val="24"/>
        </w:rPr>
        <w:t>d’Etat Civil</w:t>
      </w:r>
      <w:r w:rsidR="00996CA8">
        <w:rPr>
          <w:rFonts w:cstheme="minorHAnsi"/>
          <w:iCs/>
          <w:sz w:val="24"/>
          <w:szCs w:val="24"/>
        </w:rPr>
        <w:t xml:space="preserve"> </w:t>
      </w:r>
      <w:r w:rsidR="00996CA8" w:rsidRPr="00284A59">
        <w:rPr>
          <w:rFonts w:cstheme="minorHAnsi"/>
          <w:iCs/>
          <w:sz w:val="24"/>
          <w:szCs w:val="24"/>
        </w:rPr>
        <w:t>et du portrait du Président de la République,</w:t>
      </w:r>
    </w:p>
    <w:p w:rsidR="00996CA8" w:rsidRPr="00284A59" w:rsidRDefault="00024786" w:rsidP="00024786">
      <w:pPr>
        <w:autoSpaceDE w:val="0"/>
        <w:autoSpaceDN w:val="0"/>
        <w:adjustRightInd w:val="0"/>
        <w:spacing w:after="120" w:line="240" w:lineRule="auto"/>
        <w:jc w:val="both"/>
        <w:rPr>
          <w:rFonts w:cstheme="minorHAnsi"/>
          <w:iCs/>
          <w:sz w:val="24"/>
          <w:szCs w:val="24"/>
        </w:rPr>
      </w:pPr>
      <w:r>
        <w:rPr>
          <w:rFonts w:cstheme="minorHAnsi"/>
          <w:b/>
          <w:iCs/>
          <w:sz w:val="24"/>
          <w:szCs w:val="24"/>
        </w:rPr>
        <w:t>v</w:t>
      </w:r>
      <w:r w:rsidR="00996CA8" w:rsidRPr="00284A59">
        <w:rPr>
          <w:rFonts w:cstheme="minorHAnsi"/>
          <w:b/>
          <w:iCs/>
          <w:sz w:val="24"/>
          <w:szCs w:val="24"/>
        </w:rPr>
        <w:t>u</w:t>
      </w:r>
      <w:r w:rsidR="00996CA8" w:rsidRPr="00284A59">
        <w:rPr>
          <w:rFonts w:cstheme="minorHAnsi"/>
          <w:iCs/>
          <w:sz w:val="24"/>
          <w:szCs w:val="24"/>
        </w:rPr>
        <w:t xml:space="preserve"> l’accord du Procureur de la République </w:t>
      </w:r>
      <w:r w:rsidR="00996CA8">
        <w:rPr>
          <w:rFonts w:cstheme="minorHAnsi"/>
          <w:iCs/>
          <w:sz w:val="24"/>
          <w:szCs w:val="24"/>
        </w:rPr>
        <w:t>du Tribunal de Grande Instance de Strasbourg</w:t>
      </w:r>
      <w:r w:rsidR="00996CA8" w:rsidRPr="00284A59">
        <w:rPr>
          <w:rFonts w:cstheme="minorHAnsi"/>
          <w:iCs/>
          <w:sz w:val="24"/>
          <w:szCs w:val="24"/>
        </w:rPr>
        <w:t xml:space="preserve"> en date du </w:t>
      </w:r>
      <w:r w:rsidR="00996CA8">
        <w:rPr>
          <w:rFonts w:cstheme="minorHAnsi"/>
          <w:iCs/>
          <w:sz w:val="24"/>
          <w:szCs w:val="24"/>
        </w:rPr>
        <w:t>26 février 2018</w:t>
      </w:r>
      <w:r w:rsidR="00996CA8" w:rsidRPr="00284A59">
        <w:rPr>
          <w:rFonts w:cstheme="minorHAnsi"/>
          <w:iCs/>
          <w:sz w:val="24"/>
          <w:szCs w:val="24"/>
        </w:rPr>
        <w:t>,</w:t>
      </w:r>
    </w:p>
    <w:p w:rsidR="00996CA8" w:rsidRPr="00B20B73" w:rsidRDefault="00996CA8" w:rsidP="00996CA8">
      <w:pPr>
        <w:autoSpaceDE w:val="0"/>
        <w:autoSpaceDN w:val="0"/>
        <w:adjustRightInd w:val="0"/>
        <w:spacing w:after="0" w:line="240" w:lineRule="auto"/>
        <w:rPr>
          <w:rFonts w:cstheme="minorHAnsi"/>
          <w:iCs/>
          <w:sz w:val="12"/>
          <w:szCs w:val="12"/>
        </w:rPr>
      </w:pPr>
    </w:p>
    <w:p w:rsidR="00996CA8" w:rsidRPr="003651FA" w:rsidRDefault="00024786" w:rsidP="00996CA8">
      <w:pPr>
        <w:autoSpaceDE w:val="0"/>
        <w:autoSpaceDN w:val="0"/>
        <w:adjustRightInd w:val="0"/>
        <w:spacing w:after="0" w:line="240" w:lineRule="auto"/>
        <w:rPr>
          <w:rFonts w:cstheme="minorHAnsi"/>
          <w:b/>
          <w:iCs/>
          <w:sz w:val="24"/>
          <w:szCs w:val="24"/>
        </w:rPr>
      </w:pPr>
      <w:r>
        <w:rPr>
          <w:rFonts w:cstheme="minorHAnsi"/>
          <w:b/>
          <w:iCs/>
          <w:sz w:val="24"/>
          <w:szCs w:val="24"/>
        </w:rPr>
        <w:t>l</w:t>
      </w:r>
      <w:r w:rsidR="00996CA8" w:rsidRPr="00284A59">
        <w:rPr>
          <w:rFonts w:cstheme="minorHAnsi"/>
          <w:b/>
          <w:iCs/>
          <w:sz w:val="24"/>
          <w:szCs w:val="24"/>
        </w:rPr>
        <w:t>e Conseil Municipal,</w:t>
      </w:r>
    </w:p>
    <w:p w:rsidR="00996CA8" w:rsidRPr="00284A59" w:rsidRDefault="00024786" w:rsidP="00996CA8">
      <w:pPr>
        <w:autoSpaceDE w:val="0"/>
        <w:autoSpaceDN w:val="0"/>
        <w:adjustRightInd w:val="0"/>
        <w:spacing w:after="0" w:line="240" w:lineRule="auto"/>
        <w:rPr>
          <w:rFonts w:cstheme="minorHAnsi"/>
          <w:iCs/>
          <w:sz w:val="24"/>
          <w:szCs w:val="24"/>
        </w:rPr>
      </w:pPr>
      <w:r>
        <w:rPr>
          <w:rFonts w:cstheme="minorHAnsi"/>
          <w:iCs/>
          <w:sz w:val="24"/>
          <w:szCs w:val="24"/>
        </w:rPr>
        <w:t>a</w:t>
      </w:r>
      <w:r w:rsidR="00996CA8" w:rsidRPr="00284A59">
        <w:rPr>
          <w:rFonts w:cstheme="minorHAnsi"/>
          <w:iCs/>
          <w:sz w:val="24"/>
          <w:szCs w:val="24"/>
        </w:rPr>
        <w:t xml:space="preserve">près </w:t>
      </w:r>
      <w:r w:rsidR="00996CA8">
        <w:rPr>
          <w:rFonts w:cstheme="minorHAnsi"/>
          <w:iCs/>
          <w:sz w:val="24"/>
          <w:szCs w:val="24"/>
        </w:rPr>
        <w:t>en avoir délibéré</w:t>
      </w:r>
      <w:r w:rsidR="00996CA8" w:rsidRPr="00284A59">
        <w:rPr>
          <w:rFonts w:cstheme="minorHAnsi"/>
          <w:iCs/>
          <w:sz w:val="24"/>
          <w:szCs w:val="24"/>
        </w:rPr>
        <w:t>,</w:t>
      </w:r>
    </w:p>
    <w:p w:rsidR="00996CA8" w:rsidRDefault="00996CA8" w:rsidP="00996CA8">
      <w:pPr>
        <w:autoSpaceDE w:val="0"/>
        <w:autoSpaceDN w:val="0"/>
        <w:adjustRightInd w:val="0"/>
        <w:spacing w:after="0" w:line="240" w:lineRule="auto"/>
        <w:rPr>
          <w:rFonts w:cstheme="minorHAnsi"/>
          <w:iCs/>
          <w:sz w:val="24"/>
          <w:szCs w:val="24"/>
        </w:rPr>
      </w:pPr>
    </w:p>
    <w:p w:rsidR="00996CA8" w:rsidRPr="00024786" w:rsidRDefault="00024786" w:rsidP="00024786">
      <w:pPr>
        <w:pStyle w:val="Paragraphedeliste"/>
        <w:numPr>
          <w:ilvl w:val="0"/>
          <w:numId w:val="26"/>
        </w:numPr>
        <w:autoSpaceDE w:val="0"/>
        <w:autoSpaceDN w:val="0"/>
        <w:adjustRightInd w:val="0"/>
        <w:spacing w:after="0" w:line="240" w:lineRule="auto"/>
        <w:jc w:val="both"/>
        <w:rPr>
          <w:rFonts w:cstheme="minorHAnsi"/>
          <w:iCs/>
          <w:sz w:val="24"/>
          <w:szCs w:val="24"/>
        </w:rPr>
      </w:pPr>
      <w:r w:rsidRPr="00024786">
        <w:rPr>
          <w:rFonts w:cstheme="minorHAnsi"/>
          <w:b/>
          <w:bCs/>
          <w:iCs/>
          <w:sz w:val="24"/>
          <w:szCs w:val="24"/>
        </w:rPr>
        <w:t>a</w:t>
      </w:r>
      <w:r w:rsidR="00996CA8" w:rsidRPr="00024786">
        <w:rPr>
          <w:rFonts w:cstheme="minorHAnsi"/>
          <w:b/>
          <w:bCs/>
          <w:iCs/>
          <w:sz w:val="24"/>
          <w:szCs w:val="24"/>
        </w:rPr>
        <w:t xml:space="preserve">pprouve </w:t>
      </w:r>
      <w:r w:rsidR="00996CA8" w:rsidRPr="00024786">
        <w:rPr>
          <w:rFonts w:cstheme="minorHAnsi"/>
          <w:iCs/>
          <w:sz w:val="24"/>
          <w:szCs w:val="24"/>
        </w:rPr>
        <w:t>le transfert du lieu de célébration du mariage à titre exceptionnel à l'école Aristide Briand</w:t>
      </w:r>
      <w:r w:rsidR="00B20B73">
        <w:rPr>
          <w:rFonts w:cstheme="minorHAnsi"/>
          <w:iCs/>
          <w:sz w:val="24"/>
          <w:szCs w:val="24"/>
        </w:rPr>
        <w:t>,</w:t>
      </w:r>
    </w:p>
    <w:p w:rsidR="00996CA8" w:rsidRPr="00024786" w:rsidRDefault="00024786" w:rsidP="00024786">
      <w:pPr>
        <w:pStyle w:val="Paragraphedeliste"/>
        <w:numPr>
          <w:ilvl w:val="0"/>
          <w:numId w:val="26"/>
        </w:numPr>
        <w:autoSpaceDE w:val="0"/>
        <w:autoSpaceDN w:val="0"/>
        <w:adjustRightInd w:val="0"/>
        <w:spacing w:after="0" w:line="240" w:lineRule="auto"/>
        <w:jc w:val="both"/>
        <w:rPr>
          <w:rFonts w:cstheme="minorHAnsi"/>
          <w:sz w:val="24"/>
          <w:szCs w:val="24"/>
        </w:rPr>
      </w:pPr>
      <w:r>
        <w:rPr>
          <w:rFonts w:cstheme="minorHAnsi"/>
          <w:b/>
          <w:bCs/>
          <w:iCs/>
          <w:sz w:val="24"/>
          <w:szCs w:val="24"/>
        </w:rPr>
        <w:t>a</w:t>
      </w:r>
      <w:r w:rsidR="00996CA8" w:rsidRPr="00024786">
        <w:rPr>
          <w:rFonts w:cstheme="minorHAnsi"/>
          <w:b/>
          <w:sz w:val="24"/>
          <w:szCs w:val="24"/>
        </w:rPr>
        <w:t>utorise</w:t>
      </w:r>
      <w:r w:rsidR="00996CA8" w:rsidRPr="00024786">
        <w:rPr>
          <w:rFonts w:cstheme="minorHAnsi"/>
          <w:sz w:val="24"/>
          <w:szCs w:val="24"/>
        </w:rPr>
        <w:t xml:space="preserve"> monsieur le Maire à célébrer à titre exceptionnel les mariages hors de la Mairie, à la Salle Polyvalente de l'école Aristide Briand pour des raisons d’inaccessibilité ou de taille de la salle des mariages</w:t>
      </w:r>
      <w:r w:rsidR="00B20B73">
        <w:rPr>
          <w:rFonts w:cstheme="minorHAnsi"/>
          <w:sz w:val="24"/>
          <w:szCs w:val="24"/>
        </w:rPr>
        <w:t>,</w:t>
      </w:r>
    </w:p>
    <w:p w:rsidR="00996CA8" w:rsidRPr="00856BC8" w:rsidRDefault="00856BC8" w:rsidP="00856BC8">
      <w:pPr>
        <w:pStyle w:val="Paragraphedeliste"/>
        <w:numPr>
          <w:ilvl w:val="0"/>
          <w:numId w:val="26"/>
        </w:numPr>
        <w:autoSpaceDE w:val="0"/>
        <w:autoSpaceDN w:val="0"/>
        <w:adjustRightInd w:val="0"/>
        <w:spacing w:after="0" w:line="240" w:lineRule="auto"/>
        <w:jc w:val="both"/>
        <w:rPr>
          <w:rFonts w:cstheme="minorHAnsi"/>
          <w:iCs/>
          <w:sz w:val="24"/>
          <w:szCs w:val="24"/>
        </w:rPr>
      </w:pPr>
      <w:r>
        <w:rPr>
          <w:rFonts w:cstheme="minorHAnsi"/>
          <w:b/>
          <w:bCs/>
          <w:iCs/>
          <w:sz w:val="24"/>
          <w:szCs w:val="24"/>
        </w:rPr>
        <w:lastRenderedPageBreak/>
        <w:t>p</w:t>
      </w:r>
      <w:r w:rsidR="00996CA8" w:rsidRPr="00856BC8">
        <w:rPr>
          <w:rFonts w:cstheme="minorHAnsi"/>
          <w:b/>
          <w:bCs/>
          <w:iCs/>
          <w:sz w:val="24"/>
          <w:szCs w:val="24"/>
        </w:rPr>
        <w:t xml:space="preserve">rend acte </w:t>
      </w:r>
      <w:r w:rsidR="00996CA8" w:rsidRPr="00856BC8">
        <w:rPr>
          <w:rFonts w:cstheme="minorHAnsi"/>
          <w:iCs/>
          <w:sz w:val="24"/>
          <w:szCs w:val="24"/>
        </w:rPr>
        <w:t>qu’un exemplaire de la délibération sera transmis à Monsieur le Procureur de la République.</w:t>
      </w:r>
    </w:p>
    <w:p w:rsidR="00024786" w:rsidRPr="00284A59" w:rsidRDefault="00024786" w:rsidP="00996CA8">
      <w:pPr>
        <w:autoSpaceDE w:val="0"/>
        <w:autoSpaceDN w:val="0"/>
        <w:adjustRightInd w:val="0"/>
        <w:spacing w:after="0" w:line="240" w:lineRule="auto"/>
        <w:jc w:val="both"/>
        <w:rPr>
          <w:rFonts w:cstheme="minorHAnsi"/>
          <w:iCs/>
          <w:sz w:val="24"/>
          <w:szCs w:val="24"/>
        </w:rPr>
      </w:pPr>
    </w:p>
    <w:p w:rsidR="00996CA8" w:rsidRDefault="00996CA8" w:rsidP="00996CA8">
      <w:pPr>
        <w:spacing w:after="0"/>
        <w:jc w:val="both"/>
        <w:rPr>
          <w:rFonts w:ascii="Calibri" w:eastAsia="Calibri" w:hAnsi="Calibri" w:cs="Calibri"/>
          <w:b/>
          <w:sz w:val="24"/>
          <w:szCs w:val="24"/>
        </w:rPr>
      </w:pPr>
      <w:r w:rsidRPr="002B5A7A">
        <w:rPr>
          <w:rFonts w:ascii="Calibri" w:eastAsia="Calibri" w:hAnsi="Calibri" w:cs="Calibri"/>
          <w:b/>
          <w:sz w:val="24"/>
          <w:szCs w:val="24"/>
        </w:rPr>
        <w:t>Adopté à l'unanimité.</w:t>
      </w:r>
    </w:p>
    <w:p w:rsidR="00024786" w:rsidRDefault="00024786" w:rsidP="00996CA8">
      <w:pPr>
        <w:spacing w:after="0"/>
        <w:jc w:val="both"/>
        <w:rPr>
          <w:rFonts w:ascii="Calibri" w:eastAsia="Calibri" w:hAnsi="Calibri" w:cs="Calibri"/>
          <w:b/>
          <w:sz w:val="24"/>
          <w:szCs w:val="24"/>
        </w:rPr>
      </w:pPr>
    </w:p>
    <w:p w:rsidR="00996CA8" w:rsidRPr="00996CA8" w:rsidRDefault="00996CA8" w:rsidP="00996CA8">
      <w:pPr>
        <w:spacing w:after="0" w:line="240" w:lineRule="auto"/>
        <w:rPr>
          <w:rFonts w:eastAsia="Times New Roman" w:cstheme="minorHAnsi"/>
          <w:b/>
          <w:sz w:val="24"/>
          <w:szCs w:val="24"/>
          <w:lang w:eastAsia="fr-FR"/>
        </w:rPr>
      </w:pPr>
    </w:p>
    <w:p w:rsidR="00996CA8" w:rsidRPr="00996CA8" w:rsidRDefault="00EF01EB" w:rsidP="00EF01EB">
      <w:pPr>
        <w:overflowPunct w:val="0"/>
        <w:autoSpaceDE w:val="0"/>
        <w:autoSpaceDN w:val="0"/>
        <w:adjustRightInd w:val="0"/>
        <w:spacing w:after="0" w:line="240" w:lineRule="auto"/>
        <w:rPr>
          <w:rFonts w:eastAsia="Times New Roman" w:cstheme="minorHAnsi"/>
          <w:b/>
          <w:i/>
          <w:sz w:val="28"/>
          <w:szCs w:val="28"/>
          <w:u w:val="single"/>
          <w:lang w:eastAsia="fr-FR"/>
        </w:rPr>
      </w:pPr>
      <w:r w:rsidRPr="00206C7F">
        <w:rPr>
          <w:rFonts w:eastAsia="Times New Roman" w:cstheme="minorHAnsi"/>
          <w:b/>
          <w:i/>
          <w:sz w:val="28"/>
          <w:szCs w:val="28"/>
          <w:lang w:eastAsia="fr-FR"/>
        </w:rPr>
        <w:t>B</w:t>
      </w:r>
      <w:r>
        <w:rPr>
          <w:rFonts w:eastAsia="Times New Roman" w:cstheme="minorHAnsi"/>
          <w:b/>
          <w:i/>
          <w:sz w:val="28"/>
          <w:szCs w:val="28"/>
          <w:u w:val="single"/>
          <w:lang w:eastAsia="fr-FR"/>
        </w:rPr>
        <w:t>.</w:t>
      </w:r>
      <w:r w:rsidR="000D3F14">
        <w:rPr>
          <w:rFonts w:eastAsia="Times New Roman" w:cstheme="minorHAnsi"/>
          <w:b/>
          <w:i/>
          <w:sz w:val="28"/>
          <w:szCs w:val="28"/>
          <w:u w:val="single"/>
          <w:lang w:eastAsia="fr-FR"/>
        </w:rPr>
        <w:t xml:space="preserve"> </w:t>
      </w:r>
      <w:r w:rsidR="00996CA8" w:rsidRPr="00996CA8">
        <w:rPr>
          <w:rFonts w:eastAsia="Times New Roman" w:cstheme="minorHAnsi"/>
          <w:b/>
          <w:i/>
          <w:sz w:val="28"/>
          <w:szCs w:val="28"/>
          <w:u w:val="single"/>
          <w:lang w:eastAsia="fr-FR"/>
        </w:rPr>
        <w:t>Finances de la ville</w:t>
      </w:r>
    </w:p>
    <w:p w:rsidR="00996CA8" w:rsidRPr="00996CA8" w:rsidRDefault="00996CA8" w:rsidP="00996CA8">
      <w:pPr>
        <w:overflowPunct w:val="0"/>
        <w:autoSpaceDE w:val="0"/>
        <w:autoSpaceDN w:val="0"/>
        <w:adjustRightInd w:val="0"/>
        <w:spacing w:after="0" w:line="240" w:lineRule="auto"/>
        <w:ind w:left="284"/>
        <w:rPr>
          <w:rFonts w:eastAsia="Times New Roman" w:cstheme="minorHAnsi"/>
          <w:b/>
          <w:i/>
          <w:sz w:val="28"/>
          <w:szCs w:val="28"/>
          <w:u w:val="single"/>
          <w:lang w:eastAsia="fr-FR"/>
        </w:rPr>
      </w:pPr>
    </w:p>
    <w:p w:rsidR="00996CA8" w:rsidRPr="00996CA8" w:rsidRDefault="00996CA8" w:rsidP="00996CA8">
      <w:pPr>
        <w:numPr>
          <w:ilvl w:val="0"/>
          <w:numId w:val="9"/>
        </w:numPr>
        <w:spacing w:after="200" w:line="276" w:lineRule="auto"/>
        <w:ind w:left="993"/>
        <w:jc w:val="both"/>
        <w:rPr>
          <w:rFonts w:cstheme="minorHAnsi"/>
          <w:b/>
          <w:sz w:val="24"/>
          <w:szCs w:val="24"/>
          <w:u w:val="single"/>
        </w:rPr>
      </w:pPr>
      <w:r w:rsidRPr="00996CA8">
        <w:rPr>
          <w:rFonts w:cstheme="minorHAnsi"/>
          <w:b/>
          <w:sz w:val="24"/>
          <w:szCs w:val="24"/>
          <w:u w:val="single"/>
        </w:rPr>
        <w:t>Compte administratif 2017</w:t>
      </w:r>
    </w:p>
    <w:p w:rsidR="00996CA8" w:rsidRPr="00996CA8" w:rsidRDefault="00996CA8" w:rsidP="00963C6D">
      <w:pPr>
        <w:spacing w:after="120" w:line="240" w:lineRule="auto"/>
        <w:jc w:val="both"/>
        <w:rPr>
          <w:rFonts w:cstheme="minorHAnsi"/>
          <w:sz w:val="24"/>
          <w:szCs w:val="24"/>
        </w:rPr>
      </w:pPr>
      <w:r w:rsidRPr="00996CA8">
        <w:rPr>
          <w:rFonts w:cstheme="minorHAnsi"/>
          <w:sz w:val="24"/>
          <w:szCs w:val="24"/>
        </w:rPr>
        <w:t>M. Jean-Marc SAAS, Adjoint au Maire, expose que conformément aux dispositions des articles L.1612-12 et suivants du Code Général des Collectivités Territoriales, il appartient au Conseil Municipal de prendre connaissance et débattre du Compte Administratif de l’exercice 2017 dont les écritures coïncident avec la comptabilité tenue par le Trésorier Municipal et retranscrite dans le Compte de Gestion 2017.</w:t>
      </w:r>
    </w:p>
    <w:p w:rsidR="00996CA8" w:rsidRPr="00996CA8" w:rsidRDefault="00996CA8" w:rsidP="00963C6D">
      <w:pPr>
        <w:spacing w:after="120" w:line="240" w:lineRule="auto"/>
        <w:jc w:val="both"/>
        <w:rPr>
          <w:rFonts w:cstheme="minorHAnsi"/>
          <w:sz w:val="24"/>
          <w:szCs w:val="24"/>
        </w:rPr>
      </w:pPr>
      <w:r w:rsidRPr="00996CA8">
        <w:rPr>
          <w:rFonts w:cstheme="minorHAnsi"/>
          <w:sz w:val="24"/>
          <w:szCs w:val="24"/>
        </w:rPr>
        <w:t>Entendu la présentation du compte administratif par M. Jean-Marc SAAS, Adjoint au Maire, M. Christian JAEG estime, qu'au vu du résultat de clôture dégagé sur l'exercice 2017 (plus de 500 000 € de plus que le résultat initialement escompté), il n'y a pas lieu d'envisager une hausse de 1 % de la fiscalité locale.</w:t>
      </w:r>
    </w:p>
    <w:p w:rsidR="00996CA8" w:rsidRPr="00996CA8" w:rsidRDefault="00996CA8" w:rsidP="00963C6D">
      <w:pPr>
        <w:spacing w:after="120" w:line="240" w:lineRule="auto"/>
        <w:jc w:val="both"/>
        <w:rPr>
          <w:rFonts w:cstheme="minorHAnsi"/>
          <w:sz w:val="24"/>
          <w:szCs w:val="24"/>
        </w:rPr>
      </w:pPr>
      <w:r w:rsidRPr="00996CA8">
        <w:rPr>
          <w:rFonts w:cstheme="minorHAnsi"/>
          <w:sz w:val="24"/>
          <w:szCs w:val="24"/>
        </w:rPr>
        <w:t>En réponse, M. Jean-Jacques KNOPF estime qu'il s'agit là d'une vision à court terme au vu des investissements à envisager dans les prochaines années.</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Vu</w:t>
      </w:r>
      <w:r w:rsidRPr="00996CA8">
        <w:rPr>
          <w:rFonts w:cstheme="minorHAnsi"/>
          <w:sz w:val="24"/>
          <w:szCs w:val="24"/>
        </w:rPr>
        <w:t xml:space="preserve"> le Code Général des Collectivités Territoriales, notamment ses articles L.5212-1 et suivants,</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vu</w:t>
      </w:r>
      <w:r w:rsidRPr="00996CA8">
        <w:rPr>
          <w:rFonts w:cstheme="minorHAnsi"/>
          <w:sz w:val="24"/>
          <w:szCs w:val="24"/>
        </w:rPr>
        <w:t xml:space="preserve"> le décret n° 2012-1246 du 7 novembre 2012 modifié relatif à la gestion budgétaire et comptable publique,</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vu</w:t>
      </w:r>
      <w:r w:rsidRPr="00996CA8">
        <w:rPr>
          <w:rFonts w:cstheme="minorHAnsi"/>
          <w:sz w:val="24"/>
          <w:szCs w:val="24"/>
        </w:rPr>
        <w:t xml:space="preserve"> la délibération 4 h du Conseil Municipal en date du 27 mars 2017 approuvant le budget primitif 2017,</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vu</w:t>
      </w:r>
      <w:r w:rsidRPr="00996CA8">
        <w:rPr>
          <w:rFonts w:cstheme="minorHAnsi"/>
          <w:sz w:val="24"/>
          <w:szCs w:val="24"/>
        </w:rPr>
        <w:t xml:space="preserve"> la délibération II D 1 du Conseil Municipal en date du 12 décembre 2017 approuvant la décision budgétaire modificative n°1,</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considérant</w:t>
      </w:r>
      <w:r w:rsidRPr="00996CA8">
        <w:rPr>
          <w:rFonts w:cstheme="minorHAnsi"/>
          <w:sz w:val="24"/>
          <w:szCs w:val="24"/>
        </w:rPr>
        <w:t xml:space="preserve"> que le Conseil Municipal est appelé à se prononcer sur l’exécution de la comptabilité administrative tenue par Monsieur le Maire, au titre de l’exercice 2017,</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 xml:space="preserve">considérant </w:t>
      </w:r>
      <w:r w:rsidRPr="00996CA8">
        <w:rPr>
          <w:rFonts w:cstheme="minorHAnsi"/>
          <w:sz w:val="24"/>
          <w:szCs w:val="24"/>
        </w:rPr>
        <w:t>que le compte de gestion 2017 fait ressortir une identité d’écritures avec le compte administratif,</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 xml:space="preserve">entendu </w:t>
      </w:r>
      <w:r w:rsidRPr="00996CA8">
        <w:rPr>
          <w:rFonts w:cstheme="minorHAnsi"/>
          <w:sz w:val="24"/>
          <w:szCs w:val="24"/>
        </w:rPr>
        <w:t>l'exposé de M. Jean-Marc SAAS, Adjoint au Maire,</w:t>
      </w:r>
    </w:p>
    <w:p w:rsidR="00996CA8" w:rsidRDefault="00996CA8" w:rsidP="00856BC8">
      <w:pPr>
        <w:spacing w:before="120" w:after="0" w:line="240" w:lineRule="auto"/>
        <w:jc w:val="both"/>
        <w:rPr>
          <w:rFonts w:cstheme="minorHAnsi"/>
          <w:sz w:val="24"/>
          <w:szCs w:val="24"/>
        </w:rPr>
      </w:pPr>
      <w:r w:rsidRPr="00996CA8">
        <w:rPr>
          <w:rFonts w:cstheme="minorHAnsi"/>
          <w:b/>
          <w:sz w:val="24"/>
          <w:szCs w:val="24"/>
        </w:rPr>
        <w:t>considérant</w:t>
      </w:r>
      <w:r w:rsidRPr="00996CA8">
        <w:rPr>
          <w:rFonts w:cstheme="minorHAnsi"/>
          <w:sz w:val="24"/>
          <w:szCs w:val="24"/>
        </w:rPr>
        <w:t xml:space="preserve"> que M. Jacky WOLFARTH, Maire, a quitté la séance et a laissé le soin à M. </w:t>
      </w:r>
      <w:bookmarkStart w:id="6" w:name="_Hlk510707635"/>
      <w:r w:rsidRPr="00996CA8">
        <w:rPr>
          <w:rFonts w:cstheme="minorHAnsi"/>
          <w:sz w:val="24"/>
          <w:szCs w:val="24"/>
        </w:rPr>
        <w:t>Jean-Marc SAAS, Adjoint au Maire,</w:t>
      </w:r>
      <w:bookmarkEnd w:id="6"/>
      <w:r w:rsidRPr="00996CA8">
        <w:rPr>
          <w:rFonts w:cstheme="minorHAnsi"/>
          <w:sz w:val="24"/>
          <w:szCs w:val="24"/>
        </w:rPr>
        <w:t xml:space="preserve"> de la présider, conformément à l'article L 2121-4 du Code Général des Collectivités Territoriales,</w:t>
      </w:r>
    </w:p>
    <w:p w:rsidR="00856BC8" w:rsidRDefault="00856BC8" w:rsidP="00996CA8">
      <w:pPr>
        <w:spacing w:after="0"/>
        <w:jc w:val="both"/>
        <w:rPr>
          <w:rFonts w:cstheme="minorHAnsi"/>
          <w:b/>
          <w:sz w:val="24"/>
          <w:szCs w:val="24"/>
        </w:rPr>
      </w:pPr>
    </w:p>
    <w:p w:rsidR="00996CA8" w:rsidRPr="00996CA8" w:rsidRDefault="00996CA8" w:rsidP="00996CA8">
      <w:pPr>
        <w:spacing w:after="0"/>
        <w:jc w:val="both"/>
        <w:rPr>
          <w:rFonts w:cstheme="minorHAnsi"/>
          <w:b/>
          <w:sz w:val="24"/>
          <w:szCs w:val="24"/>
        </w:rPr>
      </w:pPr>
      <w:r w:rsidRPr="00996CA8">
        <w:rPr>
          <w:rFonts w:cstheme="minorHAnsi"/>
          <w:b/>
          <w:sz w:val="24"/>
          <w:szCs w:val="24"/>
        </w:rPr>
        <w:t xml:space="preserve">le Conseil Municipal </w:t>
      </w:r>
    </w:p>
    <w:p w:rsidR="00996CA8" w:rsidRPr="00996CA8" w:rsidRDefault="00996CA8" w:rsidP="00996CA8">
      <w:pPr>
        <w:spacing w:after="0"/>
        <w:jc w:val="both"/>
        <w:rPr>
          <w:rFonts w:cstheme="minorHAnsi"/>
          <w:b/>
          <w:sz w:val="24"/>
          <w:szCs w:val="24"/>
        </w:rPr>
      </w:pPr>
      <w:r w:rsidRPr="00996CA8">
        <w:rPr>
          <w:rFonts w:cstheme="minorHAnsi"/>
          <w:b/>
          <w:sz w:val="24"/>
          <w:szCs w:val="24"/>
        </w:rPr>
        <w:t>après en avoir délibéré,</w:t>
      </w:r>
    </w:p>
    <w:p w:rsidR="00996CA8" w:rsidRPr="00996CA8" w:rsidRDefault="00996CA8" w:rsidP="00996CA8">
      <w:pPr>
        <w:spacing w:after="0"/>
        <w:jc w:val="both"/>
        <w:rPr>
          <w:rFonts w:cstheme="minorHAnsi"/>
          <w:sz w:val="24"/>
          <w:szCs w:val="24"/>
        </w:rPr>
      </w:pPr>
    </w:p>
    <w:p w:rsidR="00996CA8" w:rsidRDefault="00996CA8" w:rsidP="00996CA8">
      <w:pPr>
        <w:numPr>
          <w:ilvl w:val="0"/>
          <w:numId w:val="11"/>
        </w:numPr>
        <w:spacing w:after="200" w:line="276" w:lineRule="auto"/>
        <w:contextualSpacing/>
        <w:jc w:val="both"/>
        <w:rPr>
          <w:rFonts w:cstheme="minorHAnsi"/>
          <w:sz w:val="24"/>
          <w:szCs w:val="24"/>
        </w:rPr>
      </w:pPr>
      <w:r w:rsidRPr="00996CA8">
        <w:rPr>
          <w:rFonts w:cstheme="minorHAnsi"/>
          <w:b/>
          <w:sz w:val="24"/>
          <w:szCs w:val="24"/>
        </w:rPr>
        <w:t>prend acte</w:t>
      </w:r>
      <w:r w:rsidRPr="00996CA8">
        <w:rPr>
          <w:rFonts w:cstheme="minorHAnsi"/>
          <w:sz w:val="24"/>
          <w:szCs w:val="24"/>
        </w:rPr>
        <w:t xml:space="preserve"> du compte administratif 2017 arrêté comme suit :</w:t>
      </w:r>
    </w:p>
    <w:p w:rsidR="00856BC8" w:rsidRPr="00996CA8" w:rsidRDefault="00856BC8" w:rsidP="00856BC8">
      <w:pPr>
        <w:spacing w:after="200" w:line="276" w:lineRule="auto"/>
        <w:contextualSpacing/>
        <w:jc w:val="both"/>
        <w:rPr>
          <w:rFonts w:cstheme="minorHAnsi"/>
          <w:sz w:val="24"/>
          <w:szCs w:val="24"/>
        </w:rPr>
      </w:pPr>
    </w:p>
    <w:tbl>
      <w:tblPr>
        <w:tblW w:w="7232" w:type="dxa"/>
        <w:jc w:val="center"/>
        <w:tblCellMar>
          <w:left w:w="70" w:type="dxa"/>
          <w:right w:w="70" w:type="dxa"/>
        </w:tblCellMar>
        <w:tblLook w:val="04A0" w:firstRow="1" w:lastRow="0" w:firstColumn="1" w:lastColumn="0" w:noHBand="0" w:noVBand="1"/>
      </w:tblPr>
      <w:tblGrid>
        <w:gridCol w:w="4099"/>
        <w:gridCol w:w="1593"/>
        <w:gridCol w:w="1540"/>
      </w:tblGrid>
      <w:tr w:rsidR="00996CA8" w:rsidRPr="00996CA8" w:rsidTr="00D661EF">
        <w:trPr>
          <w:trHeight w:val="300"/>
          <w:jc w:val="center"/>
        </w:trPr>
        <w:tc>
          <w:tcPr>
            <w:tcW w:w="4099"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rPr>
                <w:rFonts w:eastAsia="Times New Roman" w:cstheme="minorHAnsi"/>
                <w:b/>
                <w:bCs/>
                <w:color w:val="000000"/>
                <w:sz w:val="24"/>
                <w:szCs w:val="24"/>
                <w:u w:val="single"/>
                <w:lang w:eastAsia="fr-FR"/>
              </w:rPr>
            </w:pPr>
            <w:r w:rsidRPr="00996CA8">
              <w:rPr>
                <w:rFonts w:eastAsia="Times New Roman" w:cstheme="minorHAnsi"/>
                <w:b/>
                <w:bCs/>
                <w:color w:val="000000"/>
                <w:sz w:val="24"/>
                <w:szCs w:val="24"/>
                <w:u w:val="single"/>
                <w:lang w:eastAsia="fr-FR"/>
              </w:rPr>
              <w:lastRenderedPageBreak/>
              <w:t>RECETTES DE FONCTIONNEMENT</w:t>
            </w:r>
          </w:p>
        </w:tc>
        <w:tc>
          <w:tcPr>
            <w:tcW w:w="1593"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c>
          <w:tcPr>
            <w:tcW w:w="1540"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r>
      <w:tr w:rsidR="00996CA8" w:rsidRPr="00996CA8" w:rsidTr="00D661EF">
        <w:trPr>
          <w:trHeight w:val="259"/>
          <w:jc w:val="center"/>
        </w:trPr>
        <w:tc>
          <w:tcPr>
            <w:tcW w:w="4099" w:type="dxa"/>
            <w:tcBorders>
              <w:top w:val="nil"/>
              <w:left w:val="nil"/>
              <w:bottom w:val="single" w:sz="4" w:space="0" w:color="auto"/>
              <w:right w:val="nil"/>
            </w:tcBorders>
            <w:shd w:val="clear" w:color="000000" w:fill="FFFFFF"/>
            <w:vAlign w:val="center"/>
            <w:hideMark/>
          </w:tcPr>
          <w:p w:rsidR="00996CA8" w:rsidRPr="00996CA8" w:rsidRDefault="00996CA8" w:rsidP="00996CA8">
            <w:pPr>
              <w:spacing w:after="0" w:line="240" w:lineRule="auto"/>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6CA8" w:rsidRPr="00996CA8" w:rsidRDefault="00996CA8" w:rsidP="00996CA8">
            <w:pPr>
              <w:spacing w:after="0" w:line="240" w:lineRule="auto"/>
              <w:jc w:val="center"/>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Budget 2017</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996CA8" w:rsidRPr="00996CA8" w:rsidRDefault="00996CA8" w:rsidP="00996CA8">
            <w:pPr>
              <w:spacing w:after="0" w:line="240" w:lineRule="auto"/>
              <w:jc w:val="center"/>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Réalisé 2017</w:t>
            </w:r>
          </w:p>
        </w:tc>
      </w:tr>
      <w:tr w:rsidR="00996CA8" w:rsidRPr="00996CA8" w:rsidTr="00D661EF">
        <w:trPr>
          <w:trHeight w:val="259"/>
          <w:jc w:val="center"/>
        </w:trPr>
        <w:tc>
          <w:tcPr>
            <w:tcW w:w="40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TOTAL DES RECETTES DE L'EXERCICE</w:t>
            </w:r>
          </w:p>
        </w:tc>
        <w:tc>
          <w:tcPr>
            <w:tcW w:w="1593" w:type="dxa"/>
            <w:tcBorders>
              <w:top w:val="single" w:sz="4" w:space="0" w:color="auto"/>
              <w:left w:val="nil"/>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4 236 693,05</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4 404 605,52</w:t>
            </w:r>
          </w:p>
        </w:tc>
      </w:tr>
      <w:tr w:rsidR="00996CA8" w:rsidRPr="00996CA8" w:rsidTr="00D661EF">
        <w:trPr>
          <w:trHeight w:val="259"/>
          <w:jc w:val="center"/>
        </w:trPr>
        <w:tc>
          <w:tcPr>
            <w:tcW w:w="4099" w:type="dxa"/>
            <w:tcBorders>
              <w:top w:val="single" w:sz="4" w:space="0" w:color="auto"/>
              <w:left w:val="single" w:sz="4" w:space="0" w:color="auto"/>
              <w:bottom w:val="nil"/>
              <w:right w:val="single" w:sz="4" w:space="0" w:color="auto"/>
            </w:tcBorders>
            <w:shd w:val="clear" w:color="000000" w:fill="FFFFFF"/>
            <w:noWrap/>
            <w:vAlign w:val="bottom"/>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 xml:space="preserve">002 - Excédent 2017 reporté </w:t>
            </w:r>
          </w:p>
        </w:tc>
        <w:tc>
          <w:tcPr>
            <w:tcW w:w="1593" w:type="dxa"/>
            <w:tcBorders>
              <w:top w:val="single" w:sz="4" w:space="0" w:color="auto"/>
              <w:left w:val="nil"/>
              <w:bottom w:val="nil"/>
              <w:right w:val="single" w:sz="4" w:space="0" w:color="auto"/>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321 706,95</w:t>
            </w:r>
          </w:p>
        </w:tc>
        <w:tc>
          <w:tcPr>
            <w:tcW w:w="1540" w:type="dxa"/>
            <w:tcBorders>
              <w:top w:val="single" w:sz="4" w:space="0" w:color="auto"/>
              <w:left w:val="nil"/>
              <w:bottom w:val="nil"/>
              <w:right w:val="single" w:sz="4" w:space="0" w:color="auto"/>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321 706,95</w:t>
            </w:r>
          </w:p>
        </w:tc>
      </w:tr>
      <w:tr w:rsidR="00996CA8" w:rsidRPr="00996CA8" w:rsidTr="00D661EF">
        <w:trPr>
          <w:trHeight w:val="259"/>
          <w:jc w:val="center"/>
        </w:trPr>
        <w:tc>
          <w:tcPr>
            <w:tcW w:w="40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TOTAL DES RECETTES DE FONCTIONNEMENT</w:t>
            </w:r>
          </w:p>
        </w:tc>
        <w:tc>
          <w:tcPr>
            <w:tcW w:w="1593" w:type="dxa"/>
            <w:tcBorders>
              <w:top w:val="single" w:sz="4" w:space="0" w:color="auto"/>
              <w:left w:val="nil"/>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4 558 400,00</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4 726 312,47</w:t>
            </w:r>
          </w:p>
        </w:tc>
      </w:tr>
      <w:tr w:rsidR="00996CA8" w:rsidRPr="00996CA8" w:rsidTr="00D661EF">
        <w:trPr>
          <w:trHeight w:val="402"/>
          <w:jc w:val="center"/>
        </w:trPr>
        <w:tc>
          <w:tcPr>
            <w:tcW w:w="4099" w:type="dxa"/>
            <w:tcBorders>
              <w:top w:val="nil"/>
              <w:left w:val="nil"/>
              <w:bottom w:val="nil"/>
              <w:right w:val="nil"/>
            </w:tcBorders>
            <w:shd w:val="clear" w:color="000000" w:fill="FFFFFF"/>
            <w:noWrap/>
            <w:vAlign w:val="center"/>
            <w:hideMark/>
          </w:tcPr>
          <w:p w:rsidR="00996CA8" w:rsidRPr="00996CA8" w:rsidRDefault="00996CA8" w:rsidP="00996CA8">
            <w:pPr>
              <w:spacing w:after="0" w:line="240" w:lineRule="auto"/>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c>
          <w:tcPr>
            <w:tcW w:w="1593" w:type="dxa"/>
            <w:tcBorders>
              <w:top w:val="nil"/>
              <w:left w:val="nil"/>
              <w:bottom w:val="nil"/>
              <w:right w:val="nil"/>
            </w:tcBorders>
            <w:shd w:val="clear" w:color="000000" w:fill="FFFFFF"/>
            <w:noWrap/>
            <w:vAlign w:val="center"/>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c>
          <w:tcPr>
            <w:tcW w:w="1540" w:type="dxa"/>
            <w:tcBorders>
              <w:top w:val="nil"/>
              <w:left w:val="nil"/>
              <w:bottom w:val="nil"/>
              <w:right w:val="nil"/>
            </w:tcBorders>
            <w:shd w:val="clear" w:color="000000" w:fill="FFFFFF"/>
            <w:noWrap/>
            <w:vAlign w:val="center"/>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r>
      <w:tr w:rsidR="00996CA8" w:rsidRPr="00996CA8" w:rsidTr="00D661EF">
        <w:trPr>
          <w:trHeight w:val="300"/>
          <w:jc w:val="center"/>
        </w:trPr>
        <w:tc>
          <w:tcPr>
            <w:tcW w:w="4099"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rPr>
                <w:rFonts w:eastAsia="Times New Roman" w:cstheme="minorHAnsi"/>
                <w:b/>
                <w:bCs/>
                <w:color w:val="000000"/>
                <w:sz w:val="24"/>
                <w:szCs w:val="24"/>
                <w:u w:val="single"/>
                <w:lang w:eastAsia="fr-FR"/>
              </w:rPr>
            </w:pPr>
            <w:r w:rsidRPr="00996CA8">
              <w:rPr>
                <w:rFonts w:eastAsia="Times New Roman" w:cstheme="minorHAnsi"/>
                <w:b/>
                <w:bCs/>
                <w:color w:val="000000"/>
                <w:sz w:val="24"/>
                <w:szCs w:val="24"/>
                <w:u w:val="single"/>
                <w:lang w:eastAsia="fr-FR"/>
              </w:rPr>
              <w:t>DEPENSES DE FONCTIONNEMENT</w:t>
            </w:r>
          </w:p>
        </w:tc>
        <w:tc>
          <w:tcPr>
            <w:tcW w:w="1593"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c>
          <w:tcPr>
            <w:tcW w:w="1540"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r>
      <w:tr w:rsidR="00996CA8" w:rsidRPr="00996CA8" w:rsidTr="00D661EF">
        <w:trPr>
          <w:trHeight w:val="300"/>
          <w:jc w:val="center"/>
        </w:trPr>
        <w:tc>
          <w:tcPr>
            <w:tcW w:w="4099" w:type="dxa"/>
            <w:tcBorders>
              <w:top w:val="nil"/>
              <w:left w:val="nil"/>
              <w:bottom w:val="single" w:sz="4" w:space="0" w:color="auto"/>
              <w:right w:val="nil"/>
            </w:tcBorders>
            <w:shd w:val="clear" w:color="000000" w:fill="FFFFFF"/>
            <w:noWrap/>
            <w:vAlign w:val="bottom"/>
            <w:hideMark/>
          </w:tcPr>
          <w:p w:rsidR="00996CA8" w:rsidRPr="00996CA8" w:rsidRDefault="00996CA8" w:rsidP="00996CA8">
            <w:pPr>
              <w:spacing w:after="0" w:line="240" w:lineRule="auto"/>
              <w:rPr>
                <w:rFonts w:eastAsia="Times New Roman" w:cstheme="minorHAnsi"/>
                <w:b/>
                <w:bCs/>
                <w:color w:val="000000"/>
                <w:sz w:val="24"/>
                <w:szCs w:val="24"/>
                <w:u w:val="single"/>
                <w:lang w:eastAsia="fr-FR"/>
              </w:rPr>
            </w:pPr>
            <w:r w:rsidRPr="00996CA8">
              <w:rPr>
                <w:rFonts w:eastAsia="Times New Roman" w:cstheme="minorHAnsi"/>
                <w:b/>
                <w:bCs/>
                <w:color w:val="000000"/>
                <w:sz w:val="24"/>
                <w:szCs w:val="24"/>
                <w:u w:val="single"/>
                <w:lang w:eastAsia="fr-FR"/>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jc w:val="center"/>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Budget 2017</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jc w:val="center"/>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Réalisé 2017</w:t>
            </w:r>
          </w:p>
        </w:tc>
      </w:tr>
      <w:tr w:rsidR="00996CA8" w:rsidRPr="00996CA8" w:rsidTr="00D661EF">
        <w:trPr>
          <w:trHeight w:val="259"/>
          <w:jc w:val="center"/>
        </w:trPr>
        <w:tc>
          <w:tcPr>
            <w:tcW w:w="40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TOTAL DES DEPENSES REELLES</w:t>
            </w:r>
          </w:p>
        </w:tc>
        <w:tc>
          <w:tcPr>
            <w:tcW w:w="1593" w:type="dxa"/>
            <w:tcBorders>
              <w:top w:val="single" w:sz="4" w:space="0" w:color="auto"/>
              <w:left w:val="nil"/>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3 338 000,00</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2 999 158,79</w:t>
            </w:r>
          </w:p>
        </w:tc>
      </w:tr>
      <w:tr w:rsidR="00996CA8" w:rsidRPr="00996CA8" w:rsidTr="00D661EF">
        <w:trPr>
          <w:trHeight w:val="259"/>
          <w:jc w:val="center"/>
        </w:trPr>
        <w:tc>
          <w:tcPr>
            <w:tcW w:w="4099" w:type="dxa"/>
            <w:tcBorders>
              <w:top w:val="nil"/>
              <w:left w:val="single" w:sz="4" w:space="0" w:color="auto"/>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023 - Virement à la section investissement</w:t>
            </w:r>
          </w:p>
        </w:tc>
        <w:tc>
          <w:tcPr>
            <w:tcW w:w="1593" w:type="dxa"/>
            <w:tcBorders>
              <w:top w:val="nil"/>
              <w:left w:val="nil"/>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1 000 000,00</w:t>
            </w:r>
          </w:p>
        </w:tc>
        <w:tc>
          <w:tcPr>
            <w:tcW w:w="1540" w:type="dxa"/>
            <w:tcBorders>
              <w:top w:val="nil"/>
              <w:left w:val="nil"/>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0,00</w:t>
            </w:r>
          </w:p>
        </w:tc>
      </w:tr>
      <w:tr w:rsidR="00996CA8" w:rsidRPr="00996CA8" w:rsidTr="00D661EF">
        <w:trPr>
          <w:trHeight w:val="259"/>
          <w:jc w:val="center"/>
        </w:trPr>
        <w:tc>
          <w:tcPr>
            <w:tcW w:w="4099" w:type="dxa"/>
            <w:tcBorders>
              <w:top w:val="nil"/>
              <w:left w:val="single" w:sz="4" w:space="0" w:color="auto"/>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042 - Opérations d'ordre entre section</w:t>
            </w:r>
          </w:p>
        </w:tc>
        <w:tc>
          <w:tcPr>
            <w:tcW w:w="1593" w:type="dxa"/>
            <w:tcBorders>
              <w:top w:val="nil"/>
              <w:left w:val="nil"/>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220 400,00</w:t>
            </w:r>
          </w:p>
        </w:tc>
        <w:tc>
          <w:tcPr>
            <w:tcW w:w="1540" w:type="dxa"/>
            <w:tcBorders>
              <w:top w:val="nil"/>
              <w:left w:val="nil"/>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219 407,61</w:t>
            </w:r>
          </w:p>
        </w:tc>
      </w:tr>
      <w:tr w:rsidR="00996CA8" w:rsidRPr="00996CA8" w:rsidTr="00D661EF">
        <w:trPr>
          <w:trHeight w:val="259"/>
          <w:jc w:val="center"/>
        </w:trPr>
        <w:tc>
          <w:tcPr>
            <w:tcW w:w="4099" w:type="dxa"/>
            <w:tcBorders>
              <w:top w:val="nil"/>
              <w:left w:val="single" w:sz="4" w:space="0" w:color="auto"/>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TOTAL DES DEPENSES DE FONCTIONNEMENT</w:t>
            </w:r>
          </w:p>
        </w:tc>
        <w:tc>
          <w:tcPr>
            <w:tcW w:w="1593" w:type="dxa"/>
            <w:tcBorders>
              <w:top w:val="nil"/>
              <w:left w:val="nil"/>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4 558 400,00</w:t>
            </w:r>
          </w:p>
        </w:tc>
        <w:tc>
          <w:tcPr>
            <w:tcW w:w="1540" w:type="dxa"/>
            <w:tcBorders>
              <w:top w:val="nil"/>
              <w:left w:val="nil"/>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3 218 566,40</w:t>
            </w:r>
          </w:p>
        </w:tc>
      </w:tr>
      <w:tr w:rsidR="00996CA8" w:rsidRPr="00996CA8" w:rsidTr="00D661EF">
        <w:trPr>
          <w:trHeight w:val="199"/>
          <w:jc w:val="center"/>
        </w:trPr>
        <w:tc>
          <w:tcPr>
            <w:tcW w:w="4099"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c>
          <w:tcPr>
            <w:tcW w:w="1593"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c>
          <w:tcPr>
            <w:tcW w:w="1540"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r>
      <w:tr w:rsidR="00996CA8" w:rsidRPr="00996CA8" w:rsidTr="00D661EF">
        <w:trPr>
          <w:trHeight w:val="255"/>
          <w:jc w:val="center"/>
        </w:trPr>
        <w:tc>
          <w:tcPr>
            <w:tcW w:w="5692" w:type="dxa"/>
            <w:gridSpan w:val="2"/>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xml:space="preserve">                                                          Résultat de l'exercice :</w:t>
            </w:r>
          </w:p>
        </w:tc>
        <w:tc>
          <w:tcPr>
            <w:tcW w:w="1540"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1 186 039,12</w:t>
            </w:r>
          </w:p>
        </w:tc>
      </w:tr>
      <w:tr w:rsidR="00996CA8" w:rsidRPr="00996CA8" w:rsidTr="00D661EF">
        <w:trPr>
          <w:trHeight w:val="255"/>
          <w:jc w:val="center"/>
        </w:trPr>
        <w:tc>
          <w:tcPr>
            <w:tcW w:w="5692" w:type="dxa"/>
            <w:gridSpan w:val="2"/>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xml:space="preserve">                                                          Résultat de clôture :</w:t>
            </w:r>
          </w:p>
        </w:tc>
        <w:tc>
          <w:tcPr>
            <w:tcW w:w="1540"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1 507 746,07</w:t>
            </w:r>
          </w:p>
        </w:tc>
      </w:tr>
      <w:tr w:rsidR="00996CA8" w:rsidRPr="00996CA8" w:rsidTr="00D661EF">
        <w:trPr>
          <w:trHeight w:val="300"/>
          <w:jc w:val="center"/>
        </w:trPr>
        <w:tc>
          <w:tcPr>
            <w:tcW w:w="4099"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c>
          <w:tcPr>
            <w:tcW w:w="1593"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c>
          <w:tcPr>
            <w:tcW w:w="1540"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r>
      <w:tr w:rsidR="00996CA8" w:rsidRPr="00996CA8" w:rsidTr="00D661EF">
        <w:trPr>
          <w:trHeight w:val="300"/>
          <w:jc w:val="center"/>
        </w:trPr>
        <w:tc>
          <w:tcPr>
            <w:tcW w:w="4099"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rPr>
                <w:rFonts w:eastAsia="Times New Roman" w:cstheme="minorHAnsi"/>
                <w:b/>
                <w:bCs/>
                <w:color w:val="000000"/>
                <w:sz w:val="24"/>
                <w:szCs w:val="24"/>
                <w:u w:val="single"/>
                <w:lang w:eastAsia="fr-FR"/>
              </w:rPr>
            </w:pPr>
          </w:p>
          <w:p w:rsidR="00996CA8" w:rsidRPr="00996CA8" w:rsidRDefault="00996CA8" w:rsidP="00996CA8">
            <w:pPr>
              <w:spacing w:after="0" w:line="240" w:lineRule="auto"/>
              <w:rPr>
                <w:rFonts w:eastAsia="Times New Roman" w:cstheme="minorHAnsi"/>
                <w:b/>
                <w:bCs/>
                <w:color w:val="000000"/>
                <w:sz w:val="24"/>
                <w:szCs w:val="24"/>
                <w:u w:val="single"/>
                <w:lang w:eastAsia="fr-FR"/>
              </w:rPr>
            </w:pPr>
            <w:r w:rsidRPr="00996CA8">
              <w:rPr>
                <w:rFonts w:eastAsia="Times New Roman" w:cstheme="minorHAnsi"/>
                <w:b/>
                <w:bCs/>
                <w:color w:val="000000"/>
                <w:sz w:val="24"/>
                <w:szCs w:val="24"/>
                <w:u w:val="single"/>
                <w:lang w:eastAsia="fr-FR"/>
              </w:rPr>
              <w:t>DEPENSES D'INVESTISSEMENT</w:t>
            </w:r>
          </w:p>
        </w:tc>
        <w:tc>
          <w:tcPr>
            <w:tcW w:w="1593"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c>
          <w:tcPr>
            <w:tcW w:w="1540"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r>
      <w:tr w:rsidR="00996CA8" w:rsidRPr="00996CA8" w:rsidTr="00D661EF">
        <w:trPr>
          <w:trHeight w:val="300"/>
          <w:jc w:val="center"/>
        </w:trPr>
        <w:tc>
          <w:tcPr>
            <w:tcW w:w="4099" w:type="dxa"/>
            <w:tcBorders>
              <w:top w:val="nil"/>
              <w:left w:val="nil"/>
              <w:bottom w:val="nil"/>
              <w:right w:val="nil"/>
            </w:tcBorders>
            <w:shd w:val="clear" w:color="000000" w:fill="FFFFFF"/>
            <w:vAlign w:val="center"/>
            <w:hideMark/>
          </w:tcPr>
          <w:p w:rsidR="00996CA8" w:rsidRPr="00996CA8" w:rsidRDefault="00996CA8" w:rsidP="00996CA8">
            <w:pPr>
              <w:spacing w:after="0" w:line="240" w:lineRule="auto"/>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6CA8" w:rsidRPr="00996CA8" w:rsidRDefault="00996CA8" w:rsidP="00996CA8">
            <w:pPr>
              <w:spacing w:after="0" w:line="240" w:lineRule="auto"/>
              <w:jc w:val="center"/>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Budget 2017</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996CA8" w:rsidRPr="00996CA8" w:rsidRDefault="00996CA8" w:rsidP="00996CA8">
            <w:pPr>
              <w:spacing w:after="0" w:line="240" w:lineRule="auto"/>
              <w:jc w:val="center"/>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Réalisé 2017</w:t>
            </w:r>
          </w:p>
        </w:tc>
      </w:tr>
      <w:tr w:rsidR="00996CA8" w:rsidRPr="00996CA8" w:rsidTr="00D661EF">
        <w:trPr>
          <w:trHeight w:val="255"/>
          <w:jc w:val="center"/>
        </w:trPr>
        <w:tc>
          <w:tcPr>
            <w:tcW w:w="4099" w:type="dxa"/>
            <w:tcBorders>
              <w:top w:val="nil"/>
              <w:left w:val="single" w:sz="4" w:space="0" w:color="auto"/>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TOTAL DES DEPENSES REELLES</w:t>
            </w:r>
          </w:p>
        </w:tc>
        <w:tc>
          <w:tcPr>
            <w:tcW w:w="1593" w:type="dxa"/>
            <w:tcBorders>
              <w:top w:val="nil"/>
              <w:left w:val="nil"/>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2 186 053,23</w:t>
            </w:r>
          </w:p>
        </w:tc>
        <w:tc>
          <w:tcPr>
            <w:tcW w:w="1540" w:type="dxa"/>
            <w:tcBorders>
              <w:top w:val="nil"/>
              <w:left w:val="nil"/>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1 601 816,17</w:t>
            </w:r>
          </w:p>
        </w:tc>
      </w:tr>
      <w:tr w:rsidR="00996CA8" w:rsidRPr="00996CA8" w:rsidTr="00D661EF">
        <w:trPr>
          <w:trHeight w:val="255"/>
          <w:jc w:val="center"/>
        </w:trPr>
        <w:tc>
          <w:tcPr>
            <w:tcW w:w="4099" w:type="dxa"/>
            <w:tcBorders>
              <w:top w:val="nil"/>
              <w:left w:val="single" w:sz="4" w:space="0" w:color="auto"/>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040 - Opérations d'ordre entre section</w:t>
            </w:r>
          </w:p>
        </w:tc>
        <w:tc>
          <w:tcPr>
            <w:tcW w:w="1593" w:type="dxa"/>
            <w:tcBorders>
              <w:top w:val="nil"/>
              <w:left w:val="nil"/>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3 700,00</w:t>
            </w:r>
          </w:p>
        </w:tc>
        <w:tc>
          <w:tcPr>
            <w:tcW w:w="1540" w:type="dxa"/>
            <w:tcBorders>
              <w:top w:val="nil"/>
              <w:left w:val="nil"/>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3 687,33</w:t>
            </w:r>
          </w:p>
        </w:tc>
      </w:tr>
      <w:tr w:rsidR="00996CA8" w:rsidRPr="00996CA8" w:rsidTr="00D661EF">
        <w:trPr>
          <w:trHeight w:val="255"/>
          <w:jc w:val="center"/>
        </w:trPr>
        <w:tc>
          <w:tcPr>
            <w:tcW w:w="4099" w:type="dxa"/>
            <w:tcBorders>
              <w:top w:val="nil"/>
              <w:left w:val="single" w:sz="4" w:space="0" w:color="auto"/>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001 - Déficit d'investissement 2016 reporté</w:t>
            </w:r>
          </w:p>
        </w:tc>
        <w:tc>
          <w:tcPr>
            <w:tcW w:w="1593" w:type="dxa"/>
            <w:tcBorders>
              <w:top w:val="nil"/>
              <w:left w:val="nil"/>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1 770 246,77</w:t>
            </w:r>
          </w:p>
        </w:tc>
        <w:tc>
          <w:tcPr>
            <w:tcW w:w="1540" w:type="dxa"/>
            <w:tcBorders>
              <w:top w:val="nil"/>
              <w:left w:val="nil"/>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1 770 246,77</w:t>
            </w:r>
          </w:p>
        </w:tc>
      </w:tr>
      <w:tr w:rsidR="00996CA8" w:rsidRPr="00996CA8" w:rsidTr="00D661EF">
        <w:trPr>
          <w:trHeight w:val="255"/>
          <w:jc w:val="center"/>
        </w:trPr>
        <w:tc>
          <w:tcPr>
            <w:tcW w:w="4099" w:type="dxa"/>
            <w:tcBorders>
              <w:top w:val="nil"/>
              <w:left w:val="single" w:sz="4" w:space="0" w:color="auto"/>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TOTAL DES DEPENSES D'INVESTISSEMENT</w:t>
            </w:r>
          </w:p>
        </w:tc>
        <w:tc>
          <w:tcPr>
            <w:tcW w:w="1593" w:type="dxa"/>
            <w:tcBorders>
              <w:top w:val="nil"/>
              <w:left w:val="nil"/>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3 960 000,00</w:t>
            </w:r>
          </w:p>
        </w:tc>
        <w:tc>
          <w:tcPr>
            <w:tcW w:w="1540" w:type="dxa"/>
            <w:tcBorders>
              <w:top w:val="nil"/>
              <w:left w:val="nil"/>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3 375 750,27</w:t>
            </w:r>
          </w:p>
        </w:tc>
      </w:tr>
      <w:tr w:rsidR="00996CA8" w:rsidRPr="00996CA8" w:rsidTr="00D661EF">
        <w:trPr>
          <w:trHeight w:val="255"/>
          <w:jc w:val="center"/>
        </w:trPr>
        <w:tc>
          <w:tcPr>
            <w:tcW w:w="4099" w:type="dxa"/>
            <w:tcBorders>
              <w:top w:val="nil"/>
              <w:left w:val="nil"/>
              <w:bottom w:val="nil"/>
              <w:right w:val="nil"/>
            </w:tcBorders>
            <w:shd w:val="clear" w:color="000000" w:fill="FFFFFF"/>
            <w:noWrap/>
            <w:vAlign w:val="bottom"/>
            <w:hideMark/>
          </w:tcPr>
          <w:p w:rsidR="00996CA8" w:rsidRPr="00996CA8" w:rsidRDefault="00996CA8" w:rsidP="00856BC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c>
          <w:tcPr>
            <w:tcW w:w="1593"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c>
          <w:tcPr>
            <w:tcW w:w="1540"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r>
      <w:tr w:rsidR="00996CA8" w:rsidRPr="00996CA8" w:rsidTr="00D661EF">
        <w:trPr>
          <w:trHeight w:val="255"/>
          <w:jc w:val="center"/>
        </w:trPr>
        <w:tc>
          <w:tcPr>
            <w:tcW w:w="4099"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rPr>
                <w:rFonts w:eastAsia="Times New Roman" w:cstheme="minorHAnsi"/>
                <w:b/>
                <w:bCs/>
                <w:color w:val="000000"/>
                <w:sz w:val="24"/>
                <w:szCs w:val="24"/>
                <w:u w:val="single"/>
                <w:lang w:eastAsia="fr-FR"/>
              </w:rPr>
            </w:pPr>
            <w:r w:rsidRPr="00996CA8">
              <w:rPr>
                <w:rFonts w:eastAsia="Times New Roman" w:cstheme="minorHAnsi"/>
                <w:b/>
                <w:bCs/>
                <w:color w:val="000000"/>
                <w:sz w:val="24"/>
                <w:szCs w:val="24"/>
                <w:u w:val="single"/>
                <w:lang w:eastAsia="fr-FR"/>
              </w:rPr>
              <w:t>RECETTES D'INVESTISSEMENT</w:t>
            </w:r>
          </w:p>
        </w:tc>
        <w:tc>
          <w:tcPr>
            <w:tcW w:w="1593"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c>
          <w:tcPr>
            <w:tcW w:w="1540"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r>
      <w:tr w:rsidR="00996CA8" w:rsidRPr="00996CA8" w:rsidTr="00D661EF">
        <w:trPr>
          <w:trHeight w:val="255"/>
          <w:jc w:val="center"/>
        </w:trPr>
        <w:tc>
          <w:tcPr>
            <w:tcW w:w="4099" w:type="dxa"/>
            <w:tcBorders>
              <w:top w:val="nil"/>
              <w:left w:val="nil"/>
              <w:bottom w:val="nil"/>
              <w:right w:val="nil"/>
            </w:tcBorders>
            <w:shd w:val="clear" w:color="000000" w:fill="FFFFFF"/>
            <w:vAlign w:val="center"/>
            <w:hideMark/>
          </w:tcPr>
          <w:p w:rsidR="00996CA8" w:rsidRPr="00996CA8" w:rsidRDefault="00996CA8" w:rsidP="00996CA8">
            <w:pPr>
              <w:spacing w:after="0" w:line="240" w:lineRule="auto"/>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6CA8" w:rsidRPr="00996CA8" w:rsidRDefault="00996CA8" w:rsidP="00996CA8">
            <w:pPr>
              <w:spacing w:after="0" w:line="240" w:lineRule="auto"/>
              <w:jc w:val="center"/>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Budget 2017</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996CA8" w:rsidRPr="00996CA8" w:rsidRDefault="00996CA8" w:rsidP="00996CA8">
            <w:pPr>
              <w:spacing w:after="0" w:line="240" w:lineRule="auto"/>
              <w:jc w:val="center"/>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Réalisé 2017</w:t>
            </w:r>
          </w:p>
        </w:tc>
      </w:tr>
      <w:tr w:rsidR="00996CA8" w:rsidRPr="00996CA8" w:rsidTr="00D661EF">
        <w:trPr>
          <w:trHeight w:val="255"/>
          <w:jc w:val="center"/>
        </w:trPr>
        <w:tc>
          <w:tcPr>
            <w:tcW w:w="40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TOTAL DES RECETTES REELLES</w:t>
            </w:r>
          </w:p>
        </w:tc>
        <w:tc>
          <w:tcPr>
            <w:tcW w:w="1593" w:type="dxa"/>
            <w:tcBorders>
              <w:top w:val="nil"/>
              <w:left w:val="nil"/>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2 738 000,00</w:t>
            </w:r>
          </w:p>
        </w:tc>
        <w:tc>
          <w:tcPr>
            <w:tcW w:w="1540" w:type="dxa"/>
            <w:tcBorders>
              <w:top w:val="nil"/>
              <w:left w:val="nil"/>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2 791 401,73</w:t>
            </w:r>
          </w:p>
        </w:tc>
      </w:tr>
      <w:tr w:rsidR="00996CA8" w:rsidRPr="00996CA8" w:rsidTr="00D661EF">
        <w:trPr>
          <w:trHeight w:val="255"/>
          <w:jc w:val="center"/>
        </w:trPr>
        <w:tc>
          <w:tcPr>
            <w:tcW w:w="4099" w:type="dxa"/>
            <w:tcBorders>
              <w:top w:val="nil"/>
              <w:left w:val="single" w:sz="4" w:space="0" w:color="auto"/>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021 - Virement de la section de fonct</w:t>
            </w:r>
          </w:p>
        </w:tc>
        <w:tc>
          <w:tcPr>
            <w:tcW w:w="1593" w:type="dxa"/>
            <w:tcBorders>
              <w:top w:val="nil"/>
              <w:left w:val="nil"/>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1 000 000,00</w:t>
            </w:r>
          </w:p>
        </w:tc>
        <w:tc>
          <w:tcPr>
            <w:tcW w:w="1540" w:type="dxa"/>
            <w:tcBorders>
              <w:top w:val="nil"/>
              <w:left w:val="nil"/>
              <w:bottom w:val="single" w:sz="4" w:space="0" w:color="auto"/>
              <w:right w:val="single" w:sz="4" w:space="0" w:color="auto"/>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0,00</w:t>
            </w:r>
          </w:p>
        </w:tc>
      </w:tr>
      <w:tr w:rsidR="00996CA8" w:rsidRPr="00996CA8" w:rsidTr="00D661EF">
        <w:trPr>
          <w:trHeight w:val="255"/>
          <w:jc w:val="center"/>
        </w:trPr>
        <w:tc>
          <w:tcPr>
            <w:tcW w:w="4099" w:type="dxa"/>
            <w:tcBorders>
              <w:top w:val="nil"/>
              <w:left w:val="single" w:sz="4" w:space="0" w:color="auto"/>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TOTAL DES RECETTES D'INVESTISSEMENT</w:t>
            </w:r>
          </w:p>
        </w:tc>
        <w:tc>
          <w:tcPr>
            <w:tcW w:w="1593" w:type="dxa"/>
            <w:tcBorders>
              <w:top w:val="nil"/>
              <w:left w:val="nil"/>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3 950 000,00</w:t>
            </w:r>
          </w:p>
        </w:tc>
        <w:tc>
          <w:tcPr>
            <w:tcW w:w="1540" w:type="dxa"/>
            <w:tcBorders>
              <w:top w:val="nil"/>
              <w:left w:val="nil"/>
              <w:bottom w:val="single" w:sz="4" w:space="0" w:color="auto"/>
              <w:right w:val="single" w:sz="4" w:space="0" w:color="auto"/>
            </w:tcBorders>
            <w:shd w:val="clear" w:color="000000" w:fill="FFFFFF"/>
            <w:noWrap/>
            <w:vAlign w:val="center"/>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3 010 809,34</w:t>
            </w:r>
          </w:p>
        </w:tc>
      </w:tr>
      <w:tr w:rsidR="00996CA8" w:rsidRPr="00996CA8" w:rsidTr="00D661EF">
        <w:trPr>
          <w:trHeight w:val="199"/>
          <w:jc w:val="center"/>
        </w:trPr>
        <w:tc>
          <w:tcPr>
            <w:tcW w:w="4099"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c>
          <w:tcPr>
            <w:tcW w:w="1593"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c>
          <w:tcPr>
            <w:tcW w:w="1540"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r>
      <w:tr w:rsidR="00996CA8" w:rsidRPr="00996CA8" w:rsidTr="00D661EF">
        <w:trPr>
          <w:trHeight w:val="300"/>
          <w:jc w:val="center"/>
        </w:trPr>
        <w:tc>
          <w:tcPr>
            <w:tcW w:w="4099"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Résultat de l'exercice</w:t>
            </w:r>
          </w:p>
        </w:tc>
        <w:tc>
          <w:tcPr>
            <w:tcW w:w="1593"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c>
          <w:tcPr>
            <w:tcW w:w="1540"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1 405 305,84</w:t>
            </w:r>
          </w:p>
        </w:tc>
      </w:tr>
      <w:tr w:rsidR="00996CA8" w:rsidRPr="00996CA8" w:rsidTr="00D661EF">
        <w:trPr>
          <w:trHeight w:val="300"/>
          <w:jc w:val="center"/>
        </w:trPr>
        <w:tc>
          <w:tcPr>
            <w:tcW w:w="4099"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Résultat de clôture</w:t>
            </w:r>
          </w:p>
        </w:tc>
        <w:tc>
          <w:tcPr>
            <w:tcW w:w="1593"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c>
          <w:tcPr>
            <w:tcW w:w="1540"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-364 940,93</w:t>
            </w:r>
          </w:p>
        </w:tc>
      </w:tr>
      <w:tr w:rsidR="00996CA8" w:rsidRPr="00996CA8" w:rsidTr="00D661EF">
        <w:trPr>
          <w:trHeight w:val="300"/>
          <w:jc w:val="center"/>
        </w:trPr>
        <w:tc>
          <w:tcPr>
            <w:tcW w:w="4099"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Restes à réaliser (recettes - dépenses)</w:t>
            </w:r>
          </w:p>
        </w:tc>
        <w:tc>
          <w:tcPr>
            <w:tcW w:w="1593"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c>
          <w:tcPr>
            <w:tcW w:w="1540"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-552 000,00</w:t>
            </w:r>
          </w:p>
        </w:tc>
      </w:tr>
      <w:tr w:rsidR="00996CA8" w:rsidRPr="00996CA8" w:rsidTr="00D661EF">
        <w:trPr>
          <w:trHeight w:val="300"/>
          <w:jc w:val="center"/>
        </w:trPr>
        <w:tc>
          <w:tcPr>
            <w:tcW w:w="4099"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Besoin de financement</w:t>
            </w:r>
          </w:p>
        </w:tc>
        <w:tc>
          <w:tcPr>
            <w:tcW w:w="1593"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c>
          <w:tcPr>
            <w:tcW w:w="1540" w:type="dxa"/>
            <w:tcBorders>
              <w:top w:val="nil"/>
              <w:left w:val="nil"/>
              <w:bottom w:val="nil"/>
              <w:right w:val="nil"/>
            </w:tcBorders>
            <w:shd w:val="clear" w:color="000000" w:fill="FFFFFF"/>
            <w:noWrap/>
            <w:vAlign w:val="bottom"/>
            <w:hideMark/>
          </w:tcPr>
          <w:p w:rsidR="00996CA8" w:rsidRPr="00996CA8" w:rsidRDefault="00996CA8" w:rsidP="00996CA8">
            <w:pPr>
              <w:spacing w:after="0" w:line="240" w:lineRule="auto"/>
              <w:jc w:val="right"/>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916 940,93</w:t>
            </w:r>
          </w:p>
        </w:tc>
      </w:tr>
    </w:tbl>
    <w:p w:rsidR="00996CA8" w:rsidRPr="00996CA8" w:rsidRDefault="00996CA8" w:rsidP="00996CA8">
      <w:pPr>
        <w:autoSpaceDE w:val="0"/>
        <w:autoSpaceDN w:val="0"/>
        <w:adjustRightInd w:val="0"/>
        <w:spacing w:after="0" w:line="240" w:lineRule="auto"/>
        <w:rPr>
          <w:rFonts w:cstheme="minorHAnsi"/>
          <w:iCs/>
          <w:sz w:val="24"/>
          <w:szCs w:val="24"/>
        </w:rPr>
      </w:pPr>
    </w:p>
    <w:p w:rsidR="00996CA8" w:rsidRPr="00996CA8" w:rsidRDefault="00996CA8" w:rsidP="00996CA8">
      <w:pPr>
        <w:numPr>
          <w:ilvl w:val="0"/>
          <w:numId w:val="11"/>
        </w:numPr>
        <w:spacing w:after="0" w:line="276" w:lineRule="auto"/>
        <w:contextualSpacing/>
        <w:jc w:val="both"/>
        <w:rPr>
          <w:rFonts w:ascii="Calibri" w:eastAsia="Calibri" w:hAnsi="Calibri" w:cs="Calibri"/>
          <w:sz w:val="24"/>
          <w:szCs w:val="24"/>
        </w:rPr>
      </w:pPr>
      <w:r w:rsidRPr="00996CA8">
        <w:rPr>
          <w:rFonts w:ascii="Calibri" w:eastAsia="Calibri" w:hAnsi="Calibri" w:cs="Calibri"/>
          <w:b/>
          <w:sz w:val="24"/>
          <w:szCs w:val="24"/>
        </w:rPr>
        <w:t>vote et arrête</w:t>
      </w:r>
      <w:r w:rsidRPr="00996CA8">
        <w:rPr>
          <w:rFonts w:ascii="Calibri" w:eastAsia="Calibri" w:hAnsi="Calibri" w:cs="Calibri"/>
          <w:sz w:val="24"/>
          <w:szCs w:val="24"/>
        </w:rPr>
        <w:t xml:space="preserve"> les résultats définitifs au titre de l'exercice 2017 tels qu'indiqués ci-dessus.</w:t>
      </w:r>
    </w:p>
    <w:p w:rsidR="00996CA8" w:rsidRPr="00996CA8" w:rsidRDefault="00996CA8" w:rsidP="00996CA8">
      <w:pPr>
        <w:spacing w:after="0"/>
        <w:jc w:val="both"/>
        <w:rPr>
          <w:rFonts w:ascii="Calibri" w:eastAsia="Calibri" w:hAnsi="Calibri" w:cs="Calibri"/>
          <w:sz w:val="24"/>
          <w:szCs w:val="24"/>
          <w:highlight w:val="yellow"/>
        </w:rPr>
      </w:pPr>
    </w:p>
    <w:p w:rsidR="00996CA8" w:rsidRPr="00996CA8" w:rsidRDefault="00996CA8" w:rsidP="00996CA8">
      <w:pPr>
        <w:spacing w:after="0"/>
        <w:jc w:val="both"/>
        <w:rPr>
          <w:rFonts w:ascii="Calibri" w:eastAsia="Calibri" w:hAnsi="Calibri" w:cs="Calibri"/>
          <w:b/>
          <w:sz w:val="24"/>
          <w:szCs w:val="24"/>
        </w:rPr>
      </w:pPr>
      <w:r w:rsidRPr="00996CA8">
        <w:rPr>
          <w:rFonts w:ascii="Calibri" w:eastAsia="Calibri" w:hAnsi="Calibri" w:cs="Calibri"/>
          <w:b/>
          <w:sz w:val="24"/>
          <w:szCs w:val="24"/>
        </w:rPr>
        <w:t xml:space="preserve">Adopté à l'unanimité </w:t>
      </w:r>
      <w:r w:rsidRPr="00996CA8">
        <w:rPr>
          <w:rFonts w:ascii="Calibri" w:eastAsia="Calibri" w:hAnsi="Calibri" w:cs="Calibri"/>
          <w:sz w:val="24"/>
          <w:szCs w:val="24"/>
        </w:rPr>
        <w:t>(3 abstentions, MM. GSELL, JAEG et MARTIN).</w:t>
      </w:r>
    </w:p>
    <w:p w:rsidR="00996CA8" w:rsidRDefault="00996CA8" w:rsidP="00996CA8">
      <w:pPr>
        <w:numPr>
          <w:ilvl w:val="0"/>
          <w:numId w:val="12"/>
        </w:numPr>
        <w:spacing w:after="200" w:line="276" w:lineRule="auto"/>
        <w:contextualSpacing/>
        <w:jc w:val="both"/>
        <w:rPr>
          <w:rFonts w:cstheme="minorHAnsi"/>
          <w:b/>
          <w:sz w:val="24"/>
          <w:szCs w:val="24"/>
          <w:u w:val="single"/>
        </w:rPr>
      </w:pPr>
      <w:r w:rsidRPr="00996CA8">
        <w:rPr>
          <w:rFonts w:cstheme="minorHAnsi"/>
          <w:b/>
          <w:sz w:val="24"/>
          <w:szCs w:val="24"/>
          <w:u w:val="single"/>
        </w:rPr>
        <w:lastRenderedPageBreak/>
        <w:t>Compte de gestion 2017</w:t>
      </w:r>
    </w:p>
    <w:p w:rsidR="00856BC8" w:rsidRPr="00996CA8" w:rsidRDefault="00856BC8" w:rsidP="00856BC8">
      <w:pPr>
        <w:spacing w:after="200" w:line="276" w:lineRule="auto"/>
        <w:contextualSpacing/>
        <w:jc w:val="both"/>
        <w:rPr>
          <w:rFonts w:cstheme="minorHAnsi"/>
          <w:b/>
          <w:sz w:val="24"/>
          <w:szCs w:val="24"/>
          <w:u w:val="single"/>
        </w:rPr>
      </w:pP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Vu</w:t>
      </w:r>
      <w:r w:rsidRPr="00996CA8">
        <w:rPr>
          <w:rFonts w:cstheme="minorHAnsi"/>
          <w:sz w:val="24"/>
          <w:szCs w:val="24"/>
        </w:rPr>
        <w:t xml:space="preserve"> le Code Général des Collectivités Territoriales,</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vu</w:t>
      </w:r>
      <w:r w:rsidRPr="00996CA8">
        <w:rPr>
          <w:rFonts w:cstheme="minorHAnsi"/>
          <w:sz w:val="24"/>
          <w:szCs w:val="24"/>
        </w:rPr>
        <w:t xml:space="preserve"> le décret n°2012-1246 du 7 novembre 2012 modifié relatif à la gestion budgétaire et comptable publique,</w:t>
      </w:r>
    </w:p>
    <w:p w:rsidR="00996CA8" w:rsidRPr="00996CA8" w:rsidRDefault="00996CA8" w:rsidP="00856BC8">
      <w:pPr>
        <w:spacing w:before="120" w:after="0" w:line="240" w:lineRule="auto"/>
        <w:jc w:val="both"/>
        <w:rPr>
          <w:rFonts w:cstheme="minorHAnsi"/>
          <w:sz w:val="24"/>
          <w:szCs w:val="24"/>
        </w:rPr>
      </w:pPr>
      <w:r w:rsidRPr="00856BC8">
        <w:rPr>
          <w:rFonts w:cstheme="minorHAnsi"/>
          <w:b/>
          <w:sz w:val="24"/>
          <w:szCs w:val="24"/>
        </w:rPr>
        <w:t>après</w:t>
      </w:r>
      <w:r w:rsidRPr="00996CA8">
        <w:rPr>
          <w:rFonts w:cstheme="minorHAnsi"/>
          <w:sz w:val="24"/>
          <w:szCs w:val="24"/>
        </w:rPr>
        <w:t xml:space="preserve"> avoir approuvé le compte administratif de l’exercice 2017,</w:t>
      </w:r>
    </w:p>
    <w:p w:rsidR="00996CA8" w:rsidRPr="00996CA8" w:rsidRDefault="00996CA8" w:rsidP="00856BC8">
      <w:pPr>
        <w:spacing w:before="120" w:after="0" w:line="240" w:lineRule="auto"/>
        <w:jc w:val="both"/>
        <w:rPr>
          <w:rFonts w:cstheme="minorHAnsi"/>
          <w:sz w:val="24"/>
          <w:szCs w:val="24"/>
        </w:rPr>
      </w:pPr>
      <w:r w:rsidRPr="00856BC8">
        <w:rPr>
          <w:rFonts w:cstheme="minorHAnsi"/>
          <w:b/>
          <w:sz w:val="24"/>
          <w:szCs w:val="24"/>
        </w:rPr>
        <w:t>après</w:t>
      </w:r>
      <w:r w:rsidRPr="00996CA8">
        <w:rPr>
          <w:rFonts w:cstheme="minorHAnsi"/>
          <w:sz w:val="24"/>
          <w:szCs w:val="24"/>
        </w:rPr>
        <w:t xml:space="preserve"> s’être assuré que le Trésorier a repris dans ses écritures le montant de chacun des soldes figurant au bilan de l’exercice 2017 de chacun des budgets, celui de tous les titres de recettes émis et celui de tous les mandats de paiement ordonnancés et qu’il a procédé à toutes les opérations d’ordre qu’il lui a été prescrit de passer dans ses écritures,</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statuant</w:t>
      </w:r>
      <w:r w:rsidRPr="00996CA8">
        <w:rPr>
          <w:rFonts w:cstheme="minorHAnsi"/>
          <w:sz w:val="24"/>
          <w:szCs w:val="24"/>
        </w:rPr>
        <w:t xml:space="preserve"> sur l’ensemble des opérations effectuées du 1</w:t>
      </w:r>
      <w:r w:rsidRPr="00996CA8">
        <w:rPr>
          <w:rFonts w:cstheme="minorHAnsi"/>
          <w:sz w:val="24"/>
          <w:szCs w:val="24"/>
          <w:vertAlign w:val="superscript"/>
        </w:rPr>
        <w:t>er</w:t>
      </w:r>
      <w:r w:rsidRPr="00996CA8">
        <w:rPr>
          <w:rFonts w:cstheme="minorHAnsi"/>
          <w:sz w:val="24"/>
          <w:szCs w:val="24"/>
        </w:rPr>
        <w:t xml:space="preserve"> janvier 2017 au 31 décembre 2017 y compris celles relatives à la journée complémentaire,</w:t>
      </w:r>
    </w:p>
    <w:p w:rsidR="00996CA8" w:rsidRDefault="00996CA8" w:rsidP="00856BC8">
      <w:pPr>
        <w:spacing w:before="120" w:after="0" w:line="240" w:lineRule="auto"/>
        <w:jc w:val="both"/>
        <w:rPr>
          <w:rFonts w:cstheme="minorHAnsi"/>
          <w:sz w:val="24"/>
          <w:szCs w:val="24"/>
        </w:rPr>
      </w:pPr>
      <w:r w:rsidRPr="00996CA8">
        <w:rPr>
          <w:rFonts w:cstheme="minorHAnsi"/>
          <w:b/>
          <w:sz w:val="24"/>
          <w:szCs w:val="24"/>
        </w:rPr>
        <w:t>statuant</w:t>
      </w:r>
      <w:r w:rsidRPr="00996CA8">
        <w:rPr>
          <w:rFonts w:cstheme="minorHAnsi"/>
          <w:sz w:val="24"/>
          <w:szCs w:val="24"/>
        </w:rPr>
        <w:t xml:space="preserve"> sur l’exécution du budget de l’exercice 2017 en ce qui concerne les différentes sections budgétaires du budget,</w:t>
      </w:r>
    </w:p>
    <w:p w:rsidR="00856BC8" w:rsidRPr="00996CA8" w:rsidRDefault="00856BC8" w:rsidP="00856BC8">
      <w:pPr>
        <w:spacing w:after="0" w:line="240" w:lineRule="auto"/>
        <w:jc w:val="both"/>
        <w:rPr>
          <w:rFonts w:cstheme="minorHAnsi"/>
          <w:sz w:val="24"/>
          <w:szCs w:val="24"/>
        </w:rPr>
      </w:pPr>
    </w:p>
    <w:p w:rsidR="00996CA8" w:rsidRPr="00996CA8" w:rsidRDefault="00996CA8" w:rsidP="00963C6D">
      <w:pPr>
        <w:spacing w:after="0" w:line="240" w:lineRule="auto"/>
        <w:jc w:val="both"/>
        <w:rPr>
          <w:rFonts w:cstheme="minorHAnsi"/>
          <w:b/>
          <w:sz w:val="24"/>
          <w:szCs w:val="24"/>
        </w:rPr>
      </w:pPr>
      <w:r w:rsidRPr="00996CA8">
        <w:rPr>
          <w:rFonts w:cstheme="minorHAnsi"/>
          <w:b/>
          <w:sz w:val="24"/>
          <w:szCs w:val="24"/>
        </w:rPr>
        <w:t xml:space="preserve">le Conseil Municipal </w:t>
      </w:r>
    </w:p>
    <w:p w:rsidR="00996CA8" w:rsidRPr="00996CA8" w:rsidRDefault="00996CA8" w:rsidP="00963C6D">
      <w:pPr>
        <w:spacing w:after="120" w:line="240" w:lineRule="auto"/>
        <w:jc w:val="both"/>
        <w:rPr>
          <w:rFonts w:cstheme="minorHAnsi"/>
          <w:b/>
          <w:sz w:val="24"/>
          <w:szCs w:val="24"/>
        </w:rPr>
      </w:pPr>
      <w:r w:rsidRPr="00996CA8">
        <w:rPr>
          <w:rFonts w:cstheme="minorHAnsi"/>
          <w:b/>
          <w:sz w:val="24"/>
          <w:szCs w:val="24"/>
        </w:rPr>
        <w:t>après en avoir délibéré,</w:t>
      </w:r>
    </w:p>
    <w:p w:rsidR="00996CA8" w:rsidRPr="00996CA8" w:rsidRDefault="00996CA8" w:rsidP="00963C6D">
      <w:pPr>
        <w:spacing w:after="120" w:line="240" w:lineRule="auto"/>
        <w:jc w:val="both"/>
        <w:rPr>
          <w:rFonts w:cstheme="minorHAnsi"/>
          <w:sz w:val="24"/>
          <w:szCs w:val="24"/>
        </w:rPr>
      </w:pPr>
      <w:r w:rsidRPr="00996CA8">
        <w:rPr>
          <w:rFonts w:cstheme="minorHAnsi"/>
          <w:b/>
          <w:sz w:val="24"/>
          <w:szCs w:val="24"/>
        </w:rPr>
        <w:t>approuve</w:t>
      </w:r>
      <w:r w:rsidRPr="00996CA8">
        <w:rPr>
          <w:rFonts w:cstheme="minorHAnsi"/>
          <w:sz w:val="24"/>
          <w:szCs w:val="24"/>
        </w:rPr>
        <w:t xml:space="preserve"> le compte de gestion  2017 qui présente les mêmes soldes que le compte administratif.</w:t>
      </w:r>
    </w:p>
    <w:p w:rsidR="00996CA8" w:rsidRDefault="00996CA8" w:rsidP="00963C6D">
      <w:pPr>
        <w:spacing w:after="0" w:line="240" w:lineRule="auto"/>
        <w:jc w:val="both"/>
        <w:rPr>
          <w:rFonts w:ascii="Calibri" w:eastAsia="Calibri" w:hAnsi="Calibri" w:cs="Calibri"/>
          <w:sz w:val="24"/>
          <w:szCs w:val="24"/>
        </w:rPr>
      </w:pPr>
      <w:r w:rsidRPr="00996CA8">
        <w:rPr>
          <w:rFonts w:ascii="Calibri" w:eastAsia="Calibri" w:hAnsi="Calibri" w:cs="Calibri"/>
          <w:b/>
          <w:sz w:val="24"/>
          <w:szCs w:val="24"/>
        </w:rPr>
        <w:t xml:space="preserve">Adopté à l'unanimité </w:t>
      </w:r>
      <w:r w:rsidRPr="00996CA8">
        <w:rPr>
          <w:rFonts w:ascii="Calibri" w:eastAsia="Calibri" w:hAnsi="Calibri" w:cs="Calibri"/>
          <w:sz w:val="24"/>
          <w:szCs w:val="24"/>
        </w:rPr>
        <w:t>(3 abstentions, MM. GSELL, JAEG et MARTIN).</w:t>
      </w:r>
    </w:p>
    <w:p w:rsidR="00856BC8" w:rsidRDefault="00856BC8" w:rsidP="00963C6D">
      <w:pPr>
        <w:spacing w:after="0" w:line="240" w:lineRule="auto"/>
        <w:jc w:val="both"/>
        <w:rPr>
          <w:rFonts w:ascii="Calibri" w:eastAsia="Calibri" w:hAnsi="Calibri" w:cs="Calibri"/>
          <w:b/>
          <w:sz w:val="24"/>
          <w:szCs w:val="24"/>
        </w:rPr>
      </w:pPr>
    </w:p>
    <w:p w:rsidR="00996CA8" w:rsidRDefault="00996CA8" w:rsidP="00996CA8">
      <w:pPr>
        <w:spacing w:after="0"/>
        <w:jc w:val="both"/>
        <w:rPr>
          <w:rFonts w:cstheme="minorHAnsi"/>
          <w:b/>
          <w:sz w:val="24"/>
          <w:szCs w:val="24"/>
        </w:rPr>
      </w:pPr>
    </w:p>
    <w:p w:rsidR="00996CA8" w:rsidRDefault="00996CA8" w:rsidP="00996CA8">
      <w:pPr>
        <w:numPr>
          <w:ilvl w:val="0"/>
          <w:numId w:val="13"/>
        </w:numPr>
        <w:spacing w:after="200" w:line="276" w:lineRule="auto"/>
        <w:contextualSpacing/>
        <w:jc w:val="both"/>
        <w:rPr>
          <w:rFonts w:cstheme="minorHAnsi"/>
          <w:b/>
          <w:sz w:val="24"/>
          <w:szCs w:val="24"/>
          <w:u w:val="single"/>
        </w:rPr>
      </w:pPr>
      <w:r w:rsidRPr="00996CA8">
        <w:rPr>
          <w:rFonts w:cstheme="minorHAnsi"/>
          <w:b/>
          <w:sz w:val="24"/>
          <w:szCs w:val="24"/>
          <w:u w:val="single"/>
        </w:rPr>
        <w:t>Affectation du résultat 2017</w:t>
      </w:r>
    </w:p>
    <w:p w:rsidR="00856BC8" w:rsidRPr="00996CA8" w:rsidRDefault="00856BC8" w:rsidP="00856BC8">
      <w:pPr>
        <w:spacing w:after="200" w:line="276" w:lineRule="auto"/>
        <w:contextualSpacing/>
        <w:jc w:val="both"/>
        <w:rPr>
          <w:rFonts w:cstheme="minorHAnsi"/>
          <w:b/>
          <w:sz w:val="24"/>
          <w:szCs w:val="24"/>
          <w:u w:val="single"/>
        </w:rPr>
      </w:pPr>
    </w:p>
    <w:p w:rsidR="00996CA8" w:rsidRPr="00996CA8" w:rsidRDefault="00996CA8" w:rsidP="008F331B">
      <w:pPr>
        <w:spacing w:after="0" w:line="240" w:lineRule="auto"/>
        <w:jc w:val="both"/>
        <w:rPr>
          <w:rFonts w:cstheme="minorHAnsi"/>
          <w:sz w:val="24"/>
          <w:szCs w:val="24"/>
        </w:rPr>
      </w:pPr>
      <w:r w:rsidRPr="00996CA8">
        <w:rPr>
          <w:rFonts w:cstheme="minorHAnsi"/>
          <w:sz w:val="24"/>
          <w:szCs w:val="24"/>
        </w:rPr>
        <w:t>L’exercice 2017 se solde par un excédent au niveau de la section de fonctionnement de 1 507 746,07 € et un déficit de 364 940,93 € en section d'investissement.</w:t>
      </w:r>
    </w:p>
    <w:p w:rsidR="00996CA8" w:rsidRPr="00996CA8" w:rsidRDefault="00996CA8" w:rsidP="008F331B">
      <w:pPr>
        <w:spacing w:after="0" w:line="240" w:lineRule="auto"/>
        <w:jc w:val="both"/>
        <w:rPr>
          <w:rFonts w:cstheme="minorHAnsi"/>
          <w:sz w:val="24"/>
          <w:szCs w:val="24"/>
        </w:rPr>
      </w:pPr>
      <w:r w:rsidRPr="00996CA8">
        <w:rPr>
          <w:rFonts w:cstheme="minorHAnsi"/>
          <w:sz w:val="24"/>
          <w:szCs w:val="24"/>
        </w:rPr>
        <w:t>Par ailleurs, les restes à réaliser (recettes certaines n’ayant pas donné lieu à l’émission d’un titre de recettes moins les dépenses engagées non payées au 31 décembre de l’exercice) se soldent par un déficit de 552 000 €.</w:t>
      </w:r>
    </w:p>
    <w:p w:rsidR="00996CA8" w:rsidRPr="00996CA8" w:rsidRDefault="00996CA8" w:rsidP="008F331B">
      <w:pPr>
        <w:spacing w:after="0" w:line="240" w:lineRule="auto"/>
        <w:jc w:val="both"/>
        <w:rPr>
          <w:rFonts w:cstheme="minorHAnsi"/>
          <w:sz w:val="24"/>
          <w:szCs w:val="24"/>
        </w:rPr>
      </w:pPr>
      <w:r w:rsidRPr="00996CA8">
        <w:rPr>
          <w:rFonts w:cstheme="minorHAnsi"/>
          <w:sz w:val="24"/>
          <w:szCs w:val="24"/>
        </w:rPr>
        <w:t>Le besoin de financement s'établit donc à 916 940,93 € (déficit d'investissement + déficit des restes à réaliser).</w:t>
      </w:r>
    </w:p>
    <w:p w:rsidR="00856BC8" w:rsidRDefault="00856BC8" w:rsidP="00856BC8">
      <w:pPr>
        <w:spacing w:after="0" w:line="240" w:lineRule="auto"/>
        <w:jc w:val="both"/>
        <w:rPr>
          <w:rFonts w:cstheme="minorHAnsi"/>
          <w:sz w:val="24"/>
          <w:szCs w:val="24"/>
        </w:rPr>
      </w:pPr>
    </w:p>
    <w:p w:rsidR="00996CA8" w:rsidRPr="00996CA8" w:rsidRDefault="00996CA8" w:rsidP="00963C6D">
      <w:pPr>
        <w:spacing w:after="120" w:line="240" w:lineRule="auto"/>
        <w:jc w:val="both"/>
        <w:rPr>
          <w:rFonts w:cstheme="minorHAnsi"/>
          <w:sz w:val="24"/>
          <w:szCs w:val="24"/>
        </w:rPr>
      </w:pPr>
      <w:r w:rsidRPr="00996CA8">
        <w:rPr>
          <w:rFonts w:cstheme="minorHAnsi"/>
          <w:sz w:val="24"/>
          <w:szCs w:val="24"/>
        </w:rPr>
        <w:t xml:space="preserve">En conséquence, </w:t>
      </w:r>
    </w:p>
    <w:p w:rsidR="00996CA8" w:rsidRPr="00996CA8" w:rsidRDefault="00996CA8" w:rsidP="00996CA8">
      <w:pPr>
        <w:spacing w:after="0"/>
        <w:jc w:val="both"/>
        <w:rPr>
          <w:rFonts w:cstheme="minorHAnsi"/>
          <w:b/>
          <w:sz w:val="24"/>
          <w:szCs w:val="24"/>
        </w:rPr>
      </w:pPr>
      <w:r w:rsidRPr="00996CA8">
        <w:rPr>
          <w:rFonts w:cstheme="minorHAnsi"/>
          <w:b/>
          <w:sz w:val="24"/>
          <w:szCs w:val="24"/>
        </w:rPr>
        <w:t>le Conseil Municipal,</w:t>
      </w:r>
    </w:p>
    <w:p w:rsidR="00996CA8" w:rsidRPr="00996CA8" w:rsidRDefault="00996CA8" w:rsidP="00996CA8">
      <w:pPr>
        <w:spacing w:after="0"/>
        <w:jc w:val="both"/>
        <w:rPr>
          <w:rFonts w:cstheme="minorHAnsi"/>
          <w:b/>
          <w:sz w:val="24"/>
          <w:szCs w:val="24"/>
        </w:rPr>
      </w:pPr>
      <w:r w:rsidRPr="00996CA8">
        <w:rPr>
          <w:rFonts w:cstheme="minorHAnsi"/>
          <w:b/>
          <w:sz w:val="24"/>
          <w:szCs w:val="24"/>
        </w:rPr>
        <w:t>après en avoir délibéré,</w:t>
      </w:r>
    </w:p>
    <w:p w:rsidR="00996CA8" w:rsidRPr="00996CA8" w:rsidRDefault="00996CA8" w:rsidP="00996CA8">
      <w:pPr>
        <w:spacing w:after="0"/>
        <w:jc w:val="both"/>
        <w:rPr>
          <w:rFonts w:cstheme="minorHAnsi"/>
          <w:sz w:val="24"/>
          <w:szCs w:val="24"/>
        </w:rPr>
      </w:pPr>
    </w:p>
    <w:p w:rsidR="00996CA8" w:rsidRPr="00996CA8" w:rsidRDefault="00996CA8" w:rsidP="00996CA8">
      <w:pPr>
        <w:spacing w:after="0"/>
        <w:jc w:val="both"/>
        <w:rPr>
          <w:rFonts w:cstheme="minorHAnsi"/>
          <w:sz w:val="24"/>
          <w:szCs w:val="24"/>
        </w:rPr>
      </w:pPr>
      <w:r w:rsidRPr="00996CA8">
        <w:rPr>
          <w:rFonts w:cstheme="minorHAnsi"/>
          <w:b/>
          <w:sz w:val="24"/>
          <w:szCs w:val="24"/>
        </w:rPr>
        <w:t>décide</w:t>
      </w:r>
      <w:r w:rsidRPr="00996CA8">
        <w:rPr>
          <w:rFonts w:cstheme="minorHAnsi"/>
          <w:sz w:val="24"/>
          <w:szCs w:val="24"/>
        </w:rPr>
        <w:t xml:space="preserve"> d'affecter comme suite le résultat de fonctionnement :</w:t>
      </w:r>
    </w:p>
    <w:p w:rsidR="00996CA8" w:rsidRPr="00996CA8" w:rsidRDefault="00996CA8" w:rsidP="008F331B">
      <w:pPr>
        <w:spacing w:after="0" w:line="240" w:lineRule="auto"/>
        <w:ind w:left="709"/>
        <w:jc w:val="both"/>
        <w:rPr>
          <w:rFonts w:cstheme="minorHAnsi"/>
          <w:sz w:val="24"/>
          <w:szCs w:val="24"/>
        </w:rPr>
      </w:pPr>
      <w:bookmarkStart w:id="7" w:name="_Hlk509230455"/>
      <w:r w:rsidRPr="00996CA8">
        <w:rPr>
          <w:rFonts w:cstheme="minorHAnsi"/>
          <w:sz w:val="24"/>
          <w:szCs w:val="24"/>
        </w:rPr>
        <w:t>- part à verser à l'investissement (art. R 1068) du budget 2017 : 916 940,93 € ;</w:t>
      </w:r>
    </w:p>
    <w:p w:rsidR="00996CA8" w:rsidRPr="00996CA8" w:rsidRDefault="00996CA8" w:rsidP="008F331B">
      <w:pPr>
        <w:spacing w:after="0" w:line="240" w:lineRule="auto"/>
        <w:ind w:left="709"/>
        <w:jc w:val="both"/>
        <w:rPr>
          <w:rFonts w:cstheme="minorHAnsi"/>
          <w:sz w:val="24"/>
          <w:szCs w:val="24"/>
        </w:rPr>
      </w:pPr>
      <w:r w:rsidRPr="00996CA8">
        <w:rPr>
          <w:rFonts w:cstheme="minorHAnsi"/>
          <w:sz w:val="24"/>
          <w:szCs w:val="24"/>
        </w:rPr>
        <w:t>- part à reporter en fonctionnement (art. R 002) 2018 : 590 805,14 €.</w:t>
      </w:r>
    </w:p>
    <w:bookmarkEnd w:id="7"/>
    <w:p w:rsidR="00856BC8" w:rsidRDefault="00856BC8" w:rsidP="00996CA8">
      <w:pPr>
        <w:spacing w:after="0"/>
        <w:jc w:val="both"/>
        <w:rPr>
          <w:rFonts w:ascii="Calibri" w:eastAsia="Calibri" w:hAnsi="Calibri" w:cs="Calibri"/>
          <w:b/>
          <w:sz w:val="24"/>
          <w:szCs w:val="24"/>
        </w:rPr>
      </w:pPr>
    </w:p>
    <w:p w:rsidR="00996CA8" w:rsidRPr="00996CA8" w:rsidRDefault="00996CA8" w:rsidP="00996CA8">
      <w:pPr>
        <w:spacing w:after="0"/>
        <w:jc w:val="both"/>
        <w:rPr>
          <w:rFonts w:cstheme="minorHAnsi"/>
          <w:b/>
          <w:sz w:val="24"/>
          <w:szCs w:val="24"/>
        </w:rPr>
      </w:pPr>
      <w:r w:rsidRPr="00996CA8">
        <w:rPr>
          <w:rFonts w:ascii="Calibri" w:eastAsia="Calibri" w:hAnsi="Calibri" w:cs="Calibri"/>
          <w:b/>
          <w:sz w:val="24"/>
          <w:szCs w:val="24"/>
        </w:rPr>
        <w:t>Adopté à l'unanimité.</w:t>
      </w:r>
    </w:p>
    <w:p w:rsidR="00996CA8" w:rsidRDefault="00996CA8" w:rsidP="00996CA8">
      <w:pPr>
        <w:spacing w:after="0"/>
        <w:jc w:val="both"/>
        <w:rPr>
          <w:rFonts w:cstheme="minorHAnsi"/>
          <w:b/>
          <w:sz w:val="24"/>
          <w:szCs w:val="24"/>
        </w:rPr>
      </w:pPr>
    </w:p>
    <w:p w:rsidR="00856BC8" w:rsidRDefault="00856BC8" w:rsidP="00996CA8">
      <w:pPr>
        <w:spacing w:after="0"/>
        <w:jc w:val="both"/>
        <w:rPr>
          <w:rFonts w:cstheme="minorHAnsi"/>
          <w:b/>
          <w:sz w:val="24"/>
          <w:szCs w:val="24"/>
        </w:rPr>
      </w:pPr>
    </w:p>
    <w:p w:rsidR="00996CA8" w:rsidRDefault="00996CA8" w:rsidP="00996CA8">
      <w:pPr>
        <w:numPr>
          <w:ilvl w:val="0"/>
          <w:numId w:val="14"/>
        </w:numPr>
        <w:tabs>
          <w:tab w:val="left" w:pos="720"/>
          <w:tab w:val="left" w:pos="1494"/>
          <w:tab w:val="left" w:pos="1778"/>
          <w:tab w:val="left" w:pos="2214"/>
          <w:tab w:val="left" w:pos="2484"/>
          <w:tab w:val="left" w:pos="2934"/>
          <w:tab w:val="left" w:pos="3114"/>
        </w:tabs>
        <w:overflowPunct w:val="0"/>
        <w:autoSpaceDE w:val="0"/>
        <w:autoSpaceDN w:val="0"/>
        <w:adjustRightInd w:val="0"/>
        <w:spacing w:after="0" w:line="240" w:lineRule="auto"/>
        <w:ind w:right="567"/>
        <w:jc w:val="both"/>
        <w:textAlignment w:val="baseline"/>
        <w:rPr>
          <w:rFonts w:eastAsia="Times New Roman" w:cstheme="minorHAnsi"/>
          <w:b/>
          <w:sz w:val="24"/>
          <w:szCs w:val="24"/>
          <w:u w:val="single"/>
          <w:lang w:eastAsia="fr-FR"/>
        </w:rPr>
      </w:pPr>
      <w:r w:rsidRPr="00996CA8">
        <w:rPr>
          <w:rFonts w:eastAsia="Times New Roman" w:cstheme="minorHAnsi"/>
          <w:b/>
          <w:sz w:val="24"/>
          <w:szCs w:val="24"/>
          <w:u w:val="single"/>
          <w:lang w:eastAsia="fr-FR"/>
        </w:rPr>
        <w:lastRenderedPageBreak/>
        <w:t>Budget primitif 2018</w:t>
      </w:r>
    </w:p>
    <w:p w:rsidR="00856BC8" w:rsidRPr="00996CA8" w:rsidRDefault="00856BC8" w:rsidP="00856BC8">
      <w:pPr>
        <w:tabs>
          <w:tab w:val="left" w:pos="720"/>
          <w:tab w:val="left" w:pos="1494"/>
          <w:tab w:val="left" w:pos="1778"/>
          <w:tab w:val="left" w:pos="2214"/>
          <w:tab w:val="left" w:pos="2484"/>
          <w:tab w:val="left" w:pos="2934"/>
          <w:tab w:val="left" w:pos="3114"/>
        </w:tabs>
        <w:overflowPunct w:val="0"/>
        <w:autoSpaceDE w:val="0"/>
        <w:autoSpaceDN w:val="0"/>
        <w:adjustRightInd w:val="0"/>
        <w:spacing w:after="0" w:line="240" w:lineRule="auto"/>
        <w:ind w:right="567"/>
        <w:jc w:val="both"/>
        <w:textAlignment w:val="baseline"/>
        <w:rPr>
          <w:rFonts w:eastAsia="Times New Roman" w:cstheme="minorHAnsi"/>
          <w:b/>
          <w:sz w:val="24"/>
          <w:szCs w:val="24"/>
          <w:u w:val="single"/>
          <w:lang w:eastAsia="fr-FR"/>
        </w:rPr>
      </w:pPr>
    </w:p>
    <w:p w:rsidR="00996CA8" w:rsidRPr="00996CA8" w:rsidRDefault="00996CA8" w:rsidP="00996CA8">
      <w:pPr>
        <w:spacing w:after="0" w:line="240" w:lineRule="auto"/>
        <w:contextualSpacing/>
        <w:jc w:val="both"/>
        <w:rPr>
          <w:rFonts w:cstheme="minorHAnsi"/>
          <w:sz w:val="24"/>
          <w:szCs w:val="24"/>
        </w:rPr>
      </w:pPr>
      <w:r w:rsidRPr="00996CA8">
        <w:rPr>
          <w:rFonts w:cstheme="minorHAnsi"/>
          <w:sz w:val="24"/>
          <w:szCs w:val="24"/>
        </w:rPr>
        <w:t>La proposition de budget 2018 fait suite au débat d'orientation budgétaire du 20 février ainsi qu'à la réunion des commissions réunies en date du 16 mars dernier.</w:t>
      </w:r>
    </w:p>
    <w:p w:rsidR="00996CA8" w:rsidRDefault="00996CA8" w:rsidP="00996CA8">
      <w:pPr>
        <w:spacing w:after="0" w:line="240" w:lineRule="auto"/>
        <w:contextualSpacing/>
        <w:jc w:val="both"/>
        <w:rPr>
          <w:rFonts w:cstheme="minorHAnsi"/>
          <w:sz w:val="24"/>
          <w:szCs w:val="24"/>
        </w:rPr>
      </w:pPr>
      <w:r w:rsidRPr="00996CA8">
        <w:rPr>
          <w:rFonts w:cstheme="minorHAnsi"/>
          <w:sz w:val="24"/>
          <w:szCs w:val="24"/>
        </w:rPr>
        <w:t>La proposition de budget de fonctionnement s'élève à 5 241 000 € contre 4 558 400 € pour 2017.</w:t>
      </w:r>
    </w:p>
    <w:p w:rsidR="00856BC8" w:rsidRPr="00996CA8" w:rsidRDefault="00856BC8" w:rsidP="00996CA8">
      <w:pPr>
        <w:spacing w:after="0" w:line="240" w:lineRule="auto"/>
        <w:contextualSpacing/>
        <w:jc w:val="both"/>
        <w:rPr>
          <w:rFonts w:cstheme="minorHAnsi"/>
          <w:sz w:val="24"/>
          <w:szCs w:val="24"/>
        </w:rPr>
      </w:pPr>
    </w:p>
    <w:p w:rsidR="00996CA8" w:rsidRDefault="00996CA8" w:rsidP="00996CA8">
      <w:pPr>
        <w:spacing w:after="0" w:line="240" w:lineRule="auto"/>
        <w:contextualSpacing/>
        <w:jc w:val="both"/>
        <w:rPr>
          <w:rFonts w:cstheme="minorHAnsi"/>
          <w:sz w:val="24"/>
          <w:szCs w:val="24"/>
        </w:rPr>
      </w:pPr>
      <w:r w:rsidRPr="00996CA8">
        <w:rPr>
          <w:rFonts w:cstheme="minorHAnsi"/>
          <w:b/>
          <w:sz w:val="24"/>
          <w:szCs w:val="24"/>
          <w:u w:val="single"/>
        </w:rPr>
        <w:t>Recettes de fonctionnement</w:t>
      </w:r>
      <w:r w:rsidRPr="00996CA8">
        <w:rPr>
          <w:rFonts w:cstheme="minorHAnsi"/>
          <w:sz w:val="24"/>
          <w:szCs w:val="24"/>
        </w:rPr>
        <w:t xml:space="preserve"> </w:t>
      </w:r>
    </w:p>
    <w:p w:rsidR="00856BC8" w:rsidRPr="00996CA8" w:rsidRDefault="00856BC8" w:rsidP="00996CA8">
      <w:pPr>
        <w:spacing w:after="0" w:line="240" w:lineRule="auto"/>
        <w:contextualSpacing/>
        <w:jc w:val="both"/>
        <w:rPr>
          <w:rFonts w:cstheme="minorHAnsi"/>
          <w:sz w:val="24"/>
          <w:szCs w:val="24"/>
        </w:rPr>
      </w:pPr>
    </w:p>
    <w:p w:rsidR="00996CA8" w:rsidRPr="00996CA8" w:rsidRDefault="00996CA8" w:rsidP="00996CA8">
      <w:pPr>
        <w:spacing w:after="0" w:line="240" w:lineRule="auto"/>
        <w:contextualSpacing/>
        <w:jc w:val="both"/>
        <w:rPr>
          <w:rFonts w:cstheme="minorHAnsi"/>
          <w:sz w:val="24"/>
          <w:szCs w:val="24"/>
        </w:rPr>
      </w:pPr>
      <w:r w:rsidRPr="00996CA8">
        <w:rPr>
          <w:rFonts w:cstheme="minorHAnsi"/>
          <w:sz w:val="24"/>
          <w:szCs w:val="24"/>
        </w:rPr>
        <w:t>La proposition est établie sur la base d'une augmentation de la fiscalité locale de 1 % (TH, TFB, TFNB).</w:t>
      </w:r>
    </w:p>
    <w:p w:rsidR="00996CA8" w:rsidRPr="00996CA8" w:rsidRDefault="00996CA8" w:rsidP="00996CA8">
      <w:pPr>
        <w:spacing w:after="0" w:line="240" w:lineRule="auto"/>
        <w:contextualSpacing/>
        <w:jc w:val="both"/>
        <w:rPr>
          <w:rFonts w:cstheme="minorHAnsi"/>
          <w:sz w:val="24"/>
          <w:szCs w:val="24"/>
        </w:rPr>
      </w:pPr>
      <w:r w:rsidRPr="00996CA8">
        <w:rPr>
          <w:rFonts w:cstheme="minorHAnsi"/>
          <w:sz w:val="24"/>
          <w:szCs w:val="24"/>
        </w:rPr>
        <w:t>Ce budget est impacté par le transfert, au 1</w:t>
      </w:r>
      <w:r w:rsidRPr="00996CA8">
        <w:rPr>
          <w:rFonts w:cstheme="minorHAnsi"/>
          <w:sz w:val="24"/>
          <w:szCs w:val="24"/>
          <w:vertAlign w:val="superscript"/>
        </w:rPr>
        <w:t>er</w:t>
      </w:r>
      <w:r w:rsidRPr="00996CA8">
        <w:rPr>
          <w:rFonts w:cstheme="minorHAnsi"/>
          <w:sz w:val="24"/>
          <w:szCs w:val="24"/>
        </w:rPr>
        <w:t xml:space="preserve"> janvier 2018, de la Médiathèque à la CCCE.</w:t>
      </w:r>
    </w:p>
    <w:p w:rsidR="00996CA8" w:rsidRPr="00996CA8" w:rsidRDefault="00996CA8" w:rsidP="00996CA8">
      <w:pPr>
        <w:spacing w:after="0" w:line="240" w:lineRule="auto"/>
        <w:ind w:right="567"/>
        <w:jc w:val="both"/>
        <w:rPr>
          <w:rFonts w:cstheme="minorHAnsi"/>
          <w:sz w:val="24"/>
          <w:szCs w:val="24"/>
        </w:rPr>
      </w:pPr>
      <w:r w:rsidRPr="00996CA8">
        <w:rPr>
          <w:rFonts w:cstheme="minorHAnsi"/>
          <w:b/>
          <w:sz w:val="24"/>
          <w:szCs w:val="24"/>
        </w:rPr>
        <w:t>Chapitre 013 Atténuation de charges</w:t>
      </w:r>
      <w:r w:rsidRPr="00996CA8">
        <w:rPr>
          <w:rFonts w:cstheme="minorHAnsi"/>
          <w:sz w:val="24"/>
          <w:szCs w:val="24"/>
        </w:rPr>
        <w:t xml:space="preserve"> (99 000 €, stable).</w:t>
      </w:r>
    </w:p>
    <w:p w:rsidR="00996CA8" w:rsidRPr="00996CA8" w:rsidRDefault="00996CA8" w:rsidP="00996CA8">
      <w:pPr>
        <w:spacing w:after="0" w:line="240" w:lineRule="auto"/>
        <w:contextualSpacing/>
        <w:jc w:val="both"/>
        <w:rPr>
          <w:rFonts w:cstheme="minorHAnsi"/>
          <w:sz w:val="24"/>
          <w:szCs w:val="24"/>
        </w:rPr>
      </w:pPr>
      <w:r w:rsidRPr="00996CA8">
        <w:rPr>
          <w:rFonts w:cstheme="minorHAnsi"/>
          <w:sz w:val="24"/>
          <w:szCs w:val="24"/>
        </w:rPr>
        <w:t xml:space="preserve">Ce chapitre correspond à des prises en charges de frais de personnel, notamment pour le personnel mis à disposition de la RPA et en ce qui concerne le personnel en arrêt de travail. </w:t>
      </w:r>
    </w:p>
    <w:p w:rsidR="00996CA8" w:rsidRPr="00996CA8" w:rsidRDefault="00996CA8" w:rsidP="00996CA8">
      <w:pPr>
        <w:spacing w:after="0" w:line="240" w:lineRule="auto"/>
        <w:ind w:right="567"/>
        <w:jc w:val="both"/>
        <w:rPr>
          <w:rFonts w:cstheme="minorHAnsi"/>
          <w:sz w:val="24"/>
          <w:szCs w:val="24"/>
        </w:rPr>
      </w:pPr>
      <w:r w:rsidRPr="00996CA8">
        <w:rPr>
          <w:rFonts w:cstheme="minorHAnsi"/>
          <w:b/>
          <w:sz w:val="24"/>
          <w:szCs w:val="24"/>
        </w:rPr>
        <w:t>Chapitre 70 Vente de produits</w:t>
      </w:r>
      <w:r w:rsidRPr="00996CA8">
        <w:rPr>
          <w:rFonts w:cstheme="minorHAnsi"/>
          <w:sz w:val="24"/>
          <w:szCs w:val="24"/>
        </w:rPr>
        <w:t xml:space="preserve"> (96 300 €, en baisse de 14 000 €).</w:t>
      </w:r>
    </w:p>
    <w:p w:rsidR="00996CA8" w:rsidRPr="00996CA8" w:rsidRDefault="00996CA8" w:rsidP="00996CA8">
      <w:pPr>
        <w:spacing w:after="0" w:line="240" w:lineRule="auto"/>
        <w:ind w:right="567"/>
        <w:jc w:val="both"/>
        <w:rPr>
          <w:rFonts w:cstheme="minorHAnsi"/>
          <w:sz w:val="24"/>
          <w:szCs w:val="24"/>
        </w:rPr>
      </w:pPr>
      <w:r w:rsidRPr="00996CA8">
        <w:rPr>
          <w:rFonts w:cstheme="minorHAnsi"/>
          <w:sz w:val="24"/>
          <w:szCs w:val="24"/>
        </w:rPr>
        <w:t>Ce chapitre correspond aux ventes de bois, aux recettes relatives à la Médiathèque, à l'école de musique, au plan d'eau, aux concessions de cimetière et aux redevances de domaine public. La baisse est liée au transfert de la médiathèque.</w:t>
      </w:r>
    </w:p>
    <w:p w:rsidR="00996CA8" w:rsidRPr="00996CA8" w:rsidRDefault="00996CA8" w:rsidP="00996CA8">
      <w:pPr>
        <w:spacing w:after="0" w:line="240" w:lineRule="auto"/>
        <w:ind w:right="567"/>
        <w:jc w:val="both"/>
        <w:rPr>
          <w:rFonts w:cstheme="minorHAnsi"/>
          <w:sz w:val="24"/>
          <w:szCs w:val="24"/>
        </w:rPr>
      </w:pPr>
      <w:r w:rsidRPr="00996CA8">
        <w:rPr>
          <w:rFonts w:cstheme="minorHAnsi"/>
          <w:b/>
          <w:sz w:val="24"/>
          <w:szCs w:val="24"/>
        </w:rPr>
        <w:t>Chapitre 73 Impôts et taxes</w:t>
      </w:r>
      <w:r w:rsidRPr="00996CA8">
        <w:rPr>
          <w:rFonts w:cstheme="minorHAnsi"/>
          <w:sz w:val="24"/>
          <w:szCs w:val="24"/>
        </w:rPr>
        <w:t xml:space="preserve"> (2 920 000 €, en baisse de 100 000 €)</w:t>
      </w:r>
    </w:p>
    <w:p w:rsidR="00996CA8" w:rsidRPr="00996CA8" w:rsidRDefault="00996CA8" w:rsidP="00996CA8">
      <w:pPr>
        <w:spacing w:after="0" w:line="240" w:lineRule="auto"/>
        <w:contextualSpacing/>
        <w:jc w:val="both"/>
        <w:rPr>
          <w:rFonts w:cstheme="minorHAnsi"/>
          <w:sz w:val="24"/>
          <w:szCs w:val="24"/>
        </w:rPr>
      </w:pPr>
      <w:r w:rsidRPr="00996CA8">
        <w:rPr>
          <w:rFonts w:cstheme="minorHAnsi"/>
          <w:sz w:val="24"/>
          <w:szCs w:val="24"/>
        </w:rPr>
        <w:t>La proposition est établie sur la base d'une augmentation de la fiscalité locale de 1 % (TH, TFB, TFNB).</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En revanche, étant donné que le transfert de la Médiathèque à la CCCE doit être neutre financièrement pour la Commune et la CCCE, celui-ci induit une baisse de l'attribution de compensation versée par la CCCE (compte 7321) équivalent au coût net de fonctionnement de ce service. Ce montant sera défini précisément par la Commission Locale d’Evaluation des Charges Transférées. La prévision budgétaire tient compte d'une réduction de 161 800 € ce qui représente le coût net de fonctionnement de la médiathèque en 2017.</w:t>
      </w:r>
    </w:p>
    <w:p w:rsidR="00996CA8" w:rsidRPr="00996CA8" w:rsidRDefault="00996CA8" w:rsidP="00996CA8">
      <w:pPr>
        <w:spacing w:after="0" w:line="240" w:lineRule="auto"/>
        <w:contextualSpacing/>
        <w:jc w:val="both"/>
        <w:rPr>
          <w:rFonts w:cstheme="minorHAnsi"/>
          <w:sz w:val="24"/>
          <w:szCs w:val="24"/>
        </w:rPr>
      </w:pPr>
      <w:r w:rsidRPr="00996CA8">
        <w:rPr>
          <w:rFonts w:cstheme="minorHAnsi"/>
          <w:b/>
          <w:sz w:val="24"/>
          <w:szCs w:val="24"/>
        </w:rPr>
        <w:t>Chapitre 74 Dotations et participations</w:t>
      </w:r>
      <w:r w:rsidRPr="00996CA8">
        <w:rPr>
          <w:rFonts w:cstheme="minorHAnsi"/>
          <w:sz w:val="24"/>
          <w:szCs w:val="24"/>
        </w:rPr>
        <w:t xml:space="preserve"> (861 000 €, en baisse de 59 000 €)</w:t>
      </w:r>
    </w:p>
    <w:p w:rsidR="00996CA8" w:rsidRPr="00996CA8" w:rsidRDefault="00996CA8" w:rsidP="00996CA8">
      <w:pPr>
        <w:spacing w:after="0" w:line="240" w:lineRule="auto"/>
        <w:contextualSpacing/>
        <w:jc w:val="both"/>
        <w:rPr>
          <w:rFonts w:cstheme="minorHAnsi"/>
          <w:sz w:val="24"/>
          <w:szCs w:val="24"/>
        </w:rPr>
      </w:pPr>
      <w:r w:rsidRPr="00996CA8">
        <w:rPr>
          <w:rFonts w:cstheme="minorHAnsi"/>
          <w:sz w:val="24"/>
          <w:szCs w:val="24"/>
        </w:rPr>
        <w:t>Certaines recettes de ce chapitre ayant été inférieures à la prévision en 2017 et certaines n'étant pas encore connues, il est proposé d'ajuster le montant à la baisse.</w:t>
      </w:r>
    </w:p>
    <w:p w:rsidR="00996CA8" w:rsidRPr="00996CA8" w:rsidRDefault="00996CA8" w:rsidP="00996CA8">
      <w:pPr>
        <w:spacing w:after="0" w:line="240" w:lineRule="auto"/>
        <w:ind w:right="567"/>
        <w:jc w:val="both"/>
        <w:rPr>
          <w:rFonts w:cstheme="minorHAnsi"/>
          <w:sz w:val="24"/>
          <w:szCs w:val="24"/>
        </w:rPr>
      </w:pPr>
      <w:r w:rsidRPr="00996CA8">
        <w:rPr>
          <w:rFonts w:cstheme="minorHAnsi"/>
          <w:b/>
          <w:sz w:val="24"/>
          <w:szCs w:val="24"/>
        </w:rPr>
        <w:t>Chapitre 75 Autres produits de gestion courante</w:t>
      </w:r>
      <w:r w:rsidRPr="00996CA8">
        <w:rPr>
          <w:rFonts w:cstheme="minorHAnsi"/>
          <w:sz w:val="24"/>
          <w:szCs w:val="24"/>
        </w:rPr>
        <w:t xml:space="preserve"> (70 194,86 €, stable).</w:t>
      </w:r>
    </w:p>
    <w:p w:rsidR="00996CA8" w:rsidRPr="00996CA8" w:rsidRDefault="00996CA8" w:rsidP="00996CA8">
      <w:pPr>
        <w:spacing w:after="0" w:line="240" w:lineRule="auto"/>
        <w:ind w:right="567"/>
        <w:jc w:val="both"/>
        <w:rPr>
          <w:rFonts w:cstheme="minorHAnsi"/>
          <w:sz w:val="24"/>
          <w:szCs w:val="24"/>
        </w:rPr>
      </w:pPr>
      <w:r w:rsidRPr="00996CA8">
        <w:rPr>
          <w:rFonts w:cstheme="minorHAnsi"/>
          <w:sz w:val="24"/>
          <w:szCs w:val="24"/>
        </w:rPr>
        <w:t>Ce chapitre concerne uniquement les revenus des immeubles (loyers).</w:t>
      </w:r>
    </w:p>
    <w:p w:rsidR="00996CA8" w:rsidRPr="00996CA8" w:rsidRDefault="00996CA8" w:rsidP="00996CA8">
      <w:pPr>
        <w:spacing w:after="0" w:line="240" w:lineRule="auto"/>
        <w:contextualSpacing/>
        <w:jc w:val="both"/>
        <w:rPr>
          <w:rFonts w:cstheme="minorHAnsi"/>
          <w:b/>
          <w:sz w:val="24"/>
          <w:szCs w:val="24"/>
        </w:rPr>
      </w:pPr>
      <w:r w:rsidRPr="00996CA8">
        <w:rPr>
          <w:rFonts w:cstheme="minorHAnsi"/>
          <w:b/>
          <w:sz w:val="24"/>
          <w:szCs w:val="24"/>
        </w:rPr>
        <w:t>Chapitre 77 Produits exceptionnels</w:t>
      </w:r>
    </w:p>
    <w:p w:rsidR="00996CA8" w:rsidRPr="00996CA8" w:rsidRDefault="00996CA8" w:rsidP="00996CA8">
      <w:pPr>
        <w:spacing w:after="0" w:line="240" w:lineRule="auto"/>
        <w:contextualSpacing/>
        <w:jc w:val="both"/>
        <w:rPr>
          <w:rFonts w:cstheme="minorHAnsi"/>
          <w:sz w:val="24"/>
          <w:szCs w:val="24"/>
        </w:rPr>
      </w:pPr>
      <w:r w:rsidRPr="00996CA8">
        <w:rPr>
          <w:rFonts w:cstheme="minorHAnsi"/>
          <w:sz w:val="24"/>
          <w:szCs w:val="24"/>
        </w:rPr>
        <w:t>Ce chapitre concerne les cessions d'immobilisations (maison Reibel rue du Général de Gaulle, maison rue Moyaux, terrains nus du lotissement Schulzenfeld) pour un montant prévisionnel de 600 000 €.</w:t>
      </w:r>
    </w:p>
    <w:p w:rsidR="00996CA8" w:rsidRPr="00996CA8" w:rsidRDefault="00996CA8" w:rsidP="00996CA8">
      <w:pPr>
        <w:spacing w:after="0" w:line="240" w:lineRule="auto"/>
        <w:contextualSpacing/>
        <w:rPr>
          <w:rFonts w:cstheme="minorHAnsi"/>
          <w:sz w:val="24"/>
          <w:szCs w:val="24"/>
        </w:rPr>
      </w:pPr>
      <w:r w:rsidRPr="00996CA8">
        <w:rPr>
          <w:rFonts w:cstheme="minorHAnsi"/>
          <w:b/>
          <w:sz w:val="24"/>
          <w:szCs w:val="24"/>
        </w:rPr>
        <w:t>Chapitre 02 Excédent de fonctionnement reporté</w:t>
      </w:r>
      <w:r w:rsidRPr="00996CA8">
        <w:rPr>
          <w:rFonts w:cstheme="minorHAnsi"/>
          <w:sz w:val="24"/>
          <w:szCs w:val="24"/>
        </w:rPr>
        <w:t xml:space="preserve"> (590 805,14 €, en hausse de 260 098,19 €)</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cstheme="minorHAnsi"/>
          <w:sz w:val="24"/>
          <w:szCs w:val="24"/>
        </w:rPr>
        <w:t>Au vu du résultat de fonctionnement 2017 (</w:t>
      </w:r>
      <w:r w:rsidRPr="00996CA8">
        <w:rPr>
          <w:rFonts w:eastAsia="Times New Roman" w:cstheme="minorHAnsi"/>
          <w:bCs/>
          <w:color w:val="000000"/>
          <w:sz w:val="24"/>
          <w:szCs w:val="24"/>
          <w:lang w:eastAsia="fr-FR"/>
        </w:rPr>
        <w:t>1 507 746,07 €) et du besoin de financement de la section d'investissement à l'issue de l'exercice 2017 (916 940,93 €), un excédent de              590 805,14 € peut être reporté au budget 2018.</w:t>
      </w:r>
    </w:p>
    <w:p w:rsidR="00996CA8" w:rsidRDefault="00996CA8" w:rsidP="00996CA8">
      <w:pPr>
        <w:tabs>
          <w:tab w:val="left" w:pos="1200"/>
        </w:tabs>
        <w:spacing w:after="0" w:line="240" w:lineRule="auto"/>
        <w:contextualSpacing/>
        <w:jc w:val="both"/>
        <w:rPr>
          <w:rFonts w:cstheme="minorHAnsi"/>
          <w:sz w:val="24"/>
          <w:szCs w:val="24"/>
        </w:rPr>
      </w:pPr>
      <w:r w:rsidRPr="00996CA8">
        <w:rPr>
          <w:rFonts w:cstheme="minorHAnsi"/>
          <w:sz w:val="24"/>
          <w:szCs w:val="24"/>
        </w:rPr>
        <w:t>Les produits exceptionnels relatifs à la cession d’immobilisations et le niveau de l’excédent de fonctionnement reporté, permettent une augmentation du budget de fonctionnement malgré la baisse de l’attribution de compensation de la CCCE.</w:t>
      </w:r>
    </w:p>
    <w:p w:rsidR="00856BC8" w:rsidRPr="00996CA8" w:rsidRDefault="00856BC8" w:rsidP="00996CA8">
      <w:pPr>
        <w:tabs>
          <w:tab w:val="left" w:pos="1200"/>
        </w:tabs>
        <w:spacing w:after="0" w:line="240" w:lineRule="auto"/>
        <w:contextualSpacing/>
        <w:jc w:val="both"/>
        <w:rPr>
          <w:rFonts w:cstheme="minorHAnsi"/>
          <w:sz w:val="24"/>
          <w:szCs w:val="24"/>
        </w:rPr>
      </w:pPr>
    </w:p>
    <w:p w:rsidR="00B20B73" w:rsidRDefault="00B20B73" w:rsidP="00996CA8">
      <w:pPr>
        <w:spacing w:after="0" w:line="240" w:lineRule="auto"/>
        <w:jc w:val="both"/>
        <w:rPr>
          <w:rFonts w:eastAsia="Times New Roman" w:cstheme="minorHAnsi"/>
          <w:b/>
          <w:bCs/>
          <w:color w:val="000000"/>
          <w:sz w:val="24"/>
          <w:szCs w:val="24"/>
          <w:u w:val="single"/>
          <w:lang w:eastAsia="fr-FR"/>
        </w:rPr>
      </w:pPr>
    </w:p>
    <w:p w:rsidR="00B20B73" w:rsidRDefault="00B20B73" w:rsidP="00996CA8">
      <w:pPr>
        <w:spacing w:after="0" w:line="240" w:lineRule="auto"/>
        <w:jc w:val="both"/>
        <w:rPr>
          <w:rFonts w:eastAsia="Times New Roman" w:cstheme="minorHAnsi"/>
          <w:b/>
          <w:bCs/>
          <w:color w:val="000000"/>
          <w:sz w:val="24"/>
          <w:szCs w:val="24"/>
          <w:u w:val="single"/>
          <w:lang w:eastAsia="fr-FR"/>
        </w:rPr>
      </w:pPr>
    </w:p>
    <w:p w:rsidR="00996CA8" w:rsidRDefault="00996CA8" w:rsidP="00996CA8">
      <w:pPr>
        <w:spacing w:after="0" w:line="240" w:lineRule="auto"/>
        <w:jc w:val="both"/>
        <w:rPr>
          <w:rFonts w:eastAsia="Times New Roman" w:cstheme="minorHAnsi"/>
          <w:b/>
          <w:bCs/>
          <w:color w:val="000000"/>
          <w:sz w:val="24"/>
          <w:szCs w:val="24"/>
          <w:u w:val="single"/>
          <w:lang w:eastAsia="fr-FR"/>
        </w:rPr>
      </w:pPr>
      <w:r w:rsidRPr="00996CA8">
        <w:rPr>
          <w:rFonts w:eastAsia="Times New Roman" w:cstheme="minorHAnsi"/>
          <w:b/>
          <w:bCs/>
          <w:color w:val="000000"/>
          <w:sz w:val="24"/>
          <w:szCs w:val="24"/>
          <w:u w:val="single"/>
          <w:lang w:eastAsia="fr-FR"/>
        </w:rPr>
        <w:lastRenderedPageBreak/>
        <w:t>Dépenses de fonctionnement</w:t>
      </w:r>
    </w:p>
    <w:p w:rsidR="00856BC8" w:rsidRPr="00996CA8" w:rsidRDefault="00856BC8" w:rsidP="00996CA8">
      <w:pPr>
        <w:spacing w:after="0" w:line="240" w:lineRule="auto"/>
        <w:jc w:val="both"/>
        <w:rPr>
          <w:rFonts w:eastAsia="Times New Roman" w:cstheme="minorHAnsi"/>
          <w:b/>
          <w:bCs/>
          <w:color w:val="000000"/>
          <w:sz w:val="24"/>
          <w:szCs w:val="24"/>
          <w:u w:val="single"/>
          <w:lang w:eastAsia="fr-FR"/>
        </w:rPr>
      </w:pP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La proposition concernant les dépenses réelles (hors compte 023 virement à la section investissement et opérations d'ordre qui correspondent à l'amortissement des immobilisations) s'établie à 3 107 000 € contre 3 338 000 € en 2017, soit 231 000 € de moins dont 160 000 € imputables à la Médiathèque.</w:t>
      </w:r>
    </w:p>
    <w:p w:rsidR="00996CA8" w:rsidRPr="00996CA8" w:rsidRDefault="00996CA8" w:rsidP="003A7544">
      <w:pPr>
        <w:spacing w:after="0" w:line="240" w:lineRule="auto"/>
        <w:jc w:val="both"/>
        <w:rPr>
          <w:rFonts w:cstheme="minorHAnsi"/>
          <w:sz w:val="24"/>
          <w:szCs w:val="24"/>
        </w:rPr>
      </w:pPr>
      <w:r w:rsidRPr="00996CA8">
        <w:rPr>
          <w:rFonts w:cstheme="minorHAnsi"/>
          <w:b/>
          <w:sz w:val="24"/>
          <w:szCs w:val="24"/>
        </w:rPr>
        <w:t xml:space="preserve">Chapitre 011 Charges à caractère général </w:t>
      </w:r>
      <w:r w:rsidRPr="00996CA8">
        <w:rPr>
          <w:rFonts w:cstheme="minorHAnsi"/>
          <w:sz w:val="24"/>
          <w:szCs w:val="24"/>
        </w:rPr>
        <w:t>(885 000 €, en baisse de 25 000 €).</w:t>
      </w:r>
    </w:p>
    <w:p w:rsidR="00996CA8" w:rsidRPr="00996CA8" w:rsidRDefault="00996CA8" w:rsidP="003A7544">
      <w:pPr>
        <w:spacing w:after="0" w:line="240" w:lineRule="auto"/>
        <w:jc w:val="both"/>
        <w:rPr>
          <w:rFonts w:cstheme="minorHAnsi"/>
          <w:sz w:val="24"/>
          <w:szCs w:val="24"/>
        </w:rPr>
      </w:pPr>
      <w:r w:rsidRPr="00996CA8">
        <w:rPr>
          <w:rFonts w:cstheme="minorHAnsi"/>
          <w:sz w:val="24"/>
          <w:szCs w:val="24"/>
        </w:rPr>
        <w:t>Ce chapitre correspond aux dépenses en fournitures, prestations, frais de maintenance nécessaires au fonctionnement des services communaux. La baisse des crédits est liée au transfert de la Médiathèque.</w:t>
      </w:r>
    </w:p>
    <w:p w:rsidR="00996CA8" w:rsidRPr="00996CA8" w:rsidRDefault="00996CA8" w:rsidP="003A7544">
      <w:pPr>
        <w:spacing w:after="0" w:line="240" w:lineRule="auto"/>
        <w:jc w:val="both"/>
        <w:rPr>
          <w:rFonts w:cstheme="minorHAnsi"/>
          <w:sz w:val="24"/>
          <w:szCs w:val="24"/>
        </w:rPr>
      </w:pPr>
      <w:r w:rsidRPr="00996CA8">
        <w:rPr>
          <w:rFonts w:cstheme="minorHAnsi"/>
          <w:b/>
          <w:sz w:val="24"/>
          <w:szCs w:val="24"/>
        </w:rPr>
        <w:t>Chapitre 012 Charges de personnel</w:t>
      </w:r>
      <w:r w:rsidRPr="00996CA8">
        <w:rPr>
          <w:rFonts w:cstheme="minorHAnsi"/>
          <w:sz w:val="24"/>
          <w:szCs w:val="24"/>
        </w:rPr>
        <w:t xml:space="preserve"> (1 700 000 €, en baisse de 180 000 €)</w:t>
      </w:r>
    </w:p>
    <w:p w:rsidR="00996CA8" w:rsidRPr="00996CA8" w:rsidRDefault="00996CA8" w:rsidP="003A7544">
      <w:pPr>
        <w:spacing w:after="0" w:line="240" w:lineRule="auto"/>
        <w:jc w:val="both"/>
        <w:rPr>
          <w:rFonts w:cstheme="minorHAnsi"/>
          <w:sz w:val="24"/>
          <w:szCs w:val="24"/>
        </w:rPr>
      </w:pPr>
      <w:r w:rsidRPr="00996CA8">
        <w:rPr>
          <w:rFonts w:cstheme="minorHAnsi"/>
          <w:sz w:val="24"/>
          <w:szCs w:val="24"/>
        </w:rPr>
        <w:t>Le transfert de la Médiathèque induit une réduction de l'ordre de 120 000 € des charges de personnel. Les 60 000 € de baisse complémentaire correspondent à un ajustement plus marqué des crédits aux besoins, bien qu’il demeure toujours une part d’incertitude en ce qui concerne les crédits nécessaires en raison du caractère imprévisible des arrêts de travail et donc des remplacements à prendre en charge.</w:t>
      </w:r>
    </w:p>
    <w:p w:rsidR="00996CA8" w:rsidRPr="00996CA8" w:rsidRDefault="00996CA8" w:rsidP="003A7544">
      <w:pPr>
        <w:spacing w:after="0" w:line="240" w:lineRule="auto"/>
        <w:jc w:val="both"/>
        <w:rPr>
          <w:rFonts w:cstheme="minorHAnsi"/>
          <w:sz w:val="24"/>
          <w:szCs w:val="24"/>
        </w:rPr>
      </w:pPr>
      <w:r w:rsidRPr="00996CA8">
        <w:rPr>
          <w:rFonts w:cstheme="minorHAnsi"/>
          <w:sz w:val="24"/>
          <w:szCs w:val="24"/>
        </w:rPr>
        <w:t>En ce qui concerne les effectifs, il est prévu qu’ils soient constants et que les agents puissent bénéficier des avancements de grade tels que prévus par le statut de la fonction publique territoriale.</w:t>
      </w:r>
    </w:p>
    <w:p w:rsidR="00996CA8" w:rsidRPr="00996CA8" w:rsidRDefault="00996CA8" w:rsidP="003A7544">
      <w:pPr>
        <w:spacing w:after="0" w:line="240" w:lineRule="auto"/>
        <w:jc w:val="both"/>
        <w:rPr>
          <w:rFonts w:cstheme="minorHAnsi"/>
          <w:sz w:val="24"/>
          <w:szCs w:val="24"/>
        </w:rPr>
      </w:pPr>
      <w:r w:rsidRPr="00996CA8">
        <w:rPr>
          <w:rFonts w:cstheme="minorHAnsi"/>
          <w:b/>
          <w:sz w:val="24"/>
          <w:szCs w:val="24"/>
        </w:rPr>
        <w:t>Chapitre 014 Atténuation de charges</w:t>
      </w:r>
      <w:r w:rsidRPr="00996CA8">
        <w:rPr>
          <w:rFonts w:cstheme="minorHAnsi"/>
          <w:sz w:val="24"/>
          <w:szCs w:val="24"/>
        </w:rPr>
        <w:t xml:space="preserve"> (60 000 €, stable)</w:t>
      </w:r>
    </w:p>
    <w:p w:rsidR="00996CA8" w:rsidRPr="00996CA8" w:rsidRDefault="00996CA8" w:rsidP="003A7544">
      <w:pPr>
        <w:spacing w:after="0" w:line="240" w:lineRule="auto"/>
        <w:jc w:val="both"/>
        <w:rPr>
          <w:rFonts w:cstheme="minorHAnsi"/>
          <w:sz w:val="24"/>
          <w:szCs w:val="24"/>
        </w:rPr>
      </w:pPr>
      <w:r w:rsidRPr="00996CA8">
        <w:rPr>
          <w:rFonts w:cstheme="minorHAnsi"/>
          <w:sz w:val="24"/>
          <w:szCs w:val="24"/>
        </w:rPr>
        <w:t>Il s’agit d’une contribution de péréquation, instaurée dans le cadre de la réforme de la taxe professionnelle, et pour laquelle Benfeld est contributeur.</w:t>
      </w:r>
    </w:p>
    <w:p w:rsidR="00996CA8" w:rsidRPr="00996CA8" w:rsidRDefault="00996CA8" w:rsidP="003A7544">
      <w:pPr>
        <w:spacing w:after="0" w:line="240" w:lineRule="auto"/>
        <w:jc w:val="both"/>
        <w:rPr>
          <w:rFonts w:cstheme="minorHAnsi"/>
          <w:sz w:val="24"/>
          <w:szCs w:val="24"/>
        </w:rPr>
      </w:pPr>
      <w:r w:rsidRPr="00996CA8">
        <w:rPr>
          <w:rFonts w:cstheme="minorHAnsi"/>
          <w:b/>
          <w:sz w:val="24"/>
          <w:szCs w:val="24"/>
        </w:rPr>
        <w:t>Chapitre 65 Autres charges de gestion courante</w:t>
      </w:r>
      <w:r w:rsidRPr="00996CA8">
        <w:rPr>
          <w:rFonts w:cstheme="minorHAnsi"/>
          <w:sz w:val="24"/>
          <w:szCs w:val="24"/>
        </w:rPr>
        <w:t xml:space="preserve"> (222 000 €, en baisse de 31 000 €).</w:t>
      </w:r>
    </w:p>
    <w:p w:rsidR="00996CA8" w:rsidRPr="00996CA8" w:rsidRDefault="00996CA8" w:rsidP="003A7544">
      <w:pPr>
        <w:spacing w:after="0" w:line="240" w:lineRule="auto"/>
        <w:jc w:val="both"/>
        <w:rPr>
          <w:rFonts w:cstheme="minorHAnsi"/>
          <w:sz w:val="24"/>
          <w:szCs w:val="24"/>
        </w:rPr>
      </w:pPr>
      <w:r w:rsidRPr="00996CA8">
        <w:rPr>
          <w:rFonts w:cstheme="minorHAnsi"/>
          <w:sz w:val="24"/>
          <w:szCs w:val="24"/>
        </w:rPr>
        <w:t>La baisse de crédits est liée à un ajustement aux besoins pour le compte 6558 Autres dépenses obligatoires.</w:t>
      </w:r>
    </w:p>
    <w:p w:rsidR="00996CA8" w:rsidRPr="00996CA8" w:rsidRDefault="00996CA8" w:rsidP="003A7544">
      <w:pPr>
        <w:spacing w:after="0" w:line="240" w:lineRule="auto"/>
        <w:jc w:val="both"/>
        <w:rPr>
          <w:rFonts w:cstheme="minorHAnsi"/>
          <w:sz w:val="24"/>
          <w:szCs w:val="24"/>
        </w:rPr>
      </w:pPr>
      <w:r w:rsidRPr="00996CA8">
        <w:rPr>
          <w:rFonts w:cstheme="minorHAnsi"/>
          <w:sz w:val="24"/>
          <w:szCs w:val="24"/>
        </w:rPr>
        <w:t>Les autres crédits sont stables, notamment en ce qui concerne les subventions (compte 6574) à hauteur de 44 000 €.</w:t>
      </w:r>
    </w:p>
    <w:p w:rsidR="00996CA8" w:rsidRPr="00996CA8" w:rsidRDefault="00996CA8" w:rsidP="003A7544">
      <w:pPr>
        <w:spacing w:after="0" w:line="240" w:lineRule="auto"/>
        <w:jc w:val="both"/>
        <w:rPr>
          <w:rFonts w:cstheme="minorHAnsi"/>
          <w:sz w:val="24"/>
          <w:szCs w:val="24"/>
        </w:rPr>
      </w:pPr>
      <w:r w:rsidRPr="00996CA8">
        <w:rPr>
          <w:rFonts w:cstheme="minorHAnsi"/>
          <w:b/>
          <w:sz w:val="24"/>
          <w:szCs w:val="24"/>
        </w:rPr>
        <w:t>Chapitre 66 Charges financières</w:t>
      </w:r>
      <w:r w:rsidRPr="00996CA8">
        <w:rPr>
          <w:rFonts w:cstheme="minorHAnsi"/>
          <w:sz w:val="24"/>
          <w:szCs w:val="24"/>
        </w:rPr>
        <w:t xml:space="preserve"> (175 000 €, en baisse de 25 000 €)</w:t>
      </w:r>
    </w:p>
    <w:p w:rsidR="00996CA8" w:rsidRPr="00996CA8" w:rsidRDefault="00996CA8" w:rsidP="003A7544">
      <w:pPr>
        <w:spacing w:after="0" w:line="240" w:lineRule="auto"/>
        <w:jc w:val="both"/>
        <w:rPr>
          <w:rFonts w:cstheme="minorHAnsi"/>
          <w:sz w:val="24"/>
          <w:szCs w:val="24"/>
        </w:rPr>
      </w:pPr>
      <w:r w:rsidRPr="00996CA8">
        <w:rPr>
          <w:rFonts w:cstheme="minorHAnsi"/>
          <w:sz w:val="24"/>
          <w:szCs w:val="24"/>
        </w:rPr>
        <w:t xml:space="preserve">Ces crédits sont en baisse malgré l’intégration dans la prévision de la souscription d’un emprunt en 2018. </w:t>
      </w:r>
    </w:p>
    <w:p w:rsidR="00996CA8" w:rsidRPr="00996CA8" w:rsidRDefault="00996CA8" w:rsidP="003A7544">
      <w:pPr>
        <w:spacing w:after="0" w:line="240" w:lineRule="auto"/>
        <w:jc w:val="both"/>
        <w:rPr>
          <w:rFonts w:cstheme="minorHAnsi"/>
          <w:sz w:val="24"/>
          <w:szCs w:val="24"/>
        </w:rPr>
      </w:pPr>
      <w:r w:rsidRPr="00996CA8">
        <w:rPr>
          <w:rFonts w:cstheme="minorHAnsi"/>
          <w:sz w:val="24"/>
          <w:szCs w:val="24"/>
        </w:rPr>
        <w:t>L’objectif est de maintenir à son niveau actuel l’annuité de remboursement des emprunts.</w:t>
      </w:r>
    </w:p>
    <w:p w:rsidR="00996CA8" w:rsidRPr="00996CA8" w:rsidRDefault="00996CA8" w:rsidP="003A7544">
      <w:pPr>
        <w:spacing w:after="0" w:line="240" w:lineRule="auto"/>
        <w:jc w:val="both"/>
        <w:rPr>
          <w:rFonts w:cstheme="minorHAnsi"/>
          <w:sz w:val="24"/>
          <w:szCs w:val="24"/>
        </w:rPr>
      </w:pPr>
      <w:r w:rsidRPr="00996CA8">
        <w:rPr>
          <w:rFonts w:cstheme="minorHAnsi"/>
          <w:b/>
          <w:sz w:val="24"/>
          <w:szCs w:val="24"/>
        </w:rPr>
        <w:t>Chapitre 67 Charges exceptionnelles</w:t>
      </w:r>
      <w:r w:rsidRPr="00996CA8">
        <w:rPr>
          <w:rFonts w:cstheme="minorHAnsi"/>
          <w:sz w:val="24"/>
          <w:szCs w:val="24"/>
        </w:rPr>
        <w:t xml:space="preserve"> (25 000 €, stable).</w:t>
      </w:r>
    </w:p>
    <w:p w:rsidR="00996CA8" w:rsidRPr="00996CA8" w:rsidRDefault="00996CA8" w:rsidP="003A7544">
      <w:pPr>
        <w:spacing w:after="0" w:line="240" w:lineRule="auto"/>
        <w:jc w:val="both"/>
        <w:rPr>
          <w:rFonts w:cstheme="minorHAnsi"/>
          <w:sz w:val="24"/>
          <w:szCs w:val="24"/>
        </w:rPr>
      </w:pPr>
      <w:r w:rsidRPr="00996CA8">
        <w:rPr>
          <w:rFonts w:cstheme="minorHAnsi"/>
          <w:sz w:val="24"/>
          <w:szCs w:val="24"/>
        </w:rPr>
        <w:t>Ce chapitre correspond aux prix des maisons fleuries ainsi qu’aux aides accordées pour ravalement de façade.</w:t>
      </w:r>
    </w:p>
    <w:p w:rsidR="00996CA8" w:rsidRPr="00996CA8" w:rsidRDefault="00996CA8" w:rsidP="00996CA8">
      <w:pPr>
        <w:spacing w:after="0" w:line="240" w:lineRule="auto"/>
        <w:ind w:right="567"/>
        <w:jc w:val="both"/>
        <w:rPr>
          <w:rFonts w:cstheme="minorHAnsi"/>
          <w:sz w:val="24"/>
          <w:szCs w:val="24"/>
        </w:rPr>
      </w:pPr>
      <w:r w:rsidRPr="00996CA8">
        <w:rPr>
          <w:rFonts w:cstheme="minorHAnsi"/>
          <w:b/>
          <w:sz w:val="24"/>
          <w:szCs w:val="24"/>
        </w:rPr>
        <w:t>Chapitre 68 Dotation aux provisions</w:t>
      </w:r>
      <w:r w:rsidRPr="00996CA8">
        <w:rPr>
          <w:rFonts w:cstheme="minorHAnsi"/>
          <w:sz w:val="24"/>
          <w:szCs w:val="24"/>
        </w:rPr>
        <w:t xml:space="preserve"> (10 000 €, stable).</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L'autofinancement prévisible dégagé pour les investissement (R023 – virement à la section d'investissement) est de 1 947 000 €.</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Il est proposé de voter le budget de la section de fonctionnement au niveau du chapitre et celui de la section investissement au niveau du chapitre et des opérations d'équipement.</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
          <w:bCs/>
          <w:color w:val="000000"/>
          <w:sz w:val="24"/>
          <w:szCs w:val="24"/>
          <w:lang w:eastAsia="fr-FR"/>
        </w:rPr>
        <w:t>Chapitre 023 Virement à la section d’investissement</w:t>
      </w:r>
      <w:r w:rsidRPr="00996CA8">
        <w:rPr>
          <w:rFonts w:eastAsia="Times New Roman" w:cstheme="minorHAnsi"/>
          <w:bCs/>
          <w:color w:val="000000"/>
          <w:sz w:val="24"/>
          <w:szCs w:val="24"/>
          <w:lang w:eastAsia="fr-FR"/>
        </w:rPr>
        <w:t xml:space="preserve"> (1 947 000 €, en hausse de 947 000 €).</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 xml:space="preserve">Ce chapitre correspond à l’autofinancement prévisionnel des investissements. </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Les crédits dégagés par la baisse des dépenses réelles ainsi que par l’augmentation des recettes (cessions d’immobilisations et résultat 2017 reporté) sont intégralement consacrés à l’autofinancement des investissements.</w:t>
      </w:r>
    </w:p>
    <w:p w:rsidR="008F331B"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
          <w:bCs/>
          <w:color w:val="000000"/>
          <w:sz w:val="24"/>
          <w:szCs w:val="24"/>
          <w:lang w:eastAsia="fr-FR"/>
        </w:rPr>
        <w:t>Chapit</w:t>
      </w:r>
      <w:r w:rsidR="008F331B">
        <w:rPr>
          <w:rFonts w:eastAsia="Times New Roman" w:cstheme="minorHAnsi"/>
          <w:b/>
          <w:bCs/>
          <w:color w:val="000000"/>
          <w:sz w:val="24"/>
          <w:szCs w:val="24"/>
          <w:lang w:eastAsia="fr-FR"/>
        </w:rPr>
        <w:t>r</w:t>
      </w:r>
      <w:r w:rsidRPr="00996CA8">
        <w:rPr>
          <w:rFonts w:eastAsia="Times New Roman" w:cstheme="minorHAnsi"/>
          <w:b/>
          <w:bCs/>
          <w:color w:val="000000"/>
          <w:sz w:val="24"/>
          <w:szCs w:val="24"/>
          <w:lang w:eastAsia="fr-FR"/>
        </w:rPr>
        <w:t xml:space="preserve">e 042 Opérations d’ordre entre sections </w:t>
      </w:r>
      <w:r w:rsidRPr="00996CA8">
        <w:rPr>
          <w:rFonts w:eastAsia="Times New Roman" w:cstheme="minorHAnsi"/>
          <w:bCs/>
          <w:color w:val="000000"/>
          <w:sz w:val="24"/>
          <w:szCs w:val="24"/>
          <w:lang w:eastAsia="fr-FR"/>
        </w:rPr>
        <w:t>(187 000 €, en baisse de 33 400 €).</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lastRenderedPageBreak/>
        <w:t>Il s’agit de l’amortissement des immobilisations qui fait l’objet d’une dépense de fonctionnement et d’une recette d’investissement et qui constitue également, en quelque sorte, un autofinancement des investissements.</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La baisse des crédits est consécutive au transfert de la Médiathèque.</w:t>
      </w:r>
    </w:p>
    <w:p w:rsidR="00996CA8" w:rsidRPr="00996CA8" w:rsidRDefault="00996CA8" w:rsidP="00996CA8">
      <w:pPr>
        <w:spacing w:after="0" w:line="240" w:lineRule="auto"/>
        <w:jc w:val="both"/>
        <w:rPr>
          <w:rFonts w:eastAsia="Times New Roman" w:cstheme="minorHAnsi"/>
          <w:bCs/>
          <w:color w:val="000000"/>
          <w:sz w:val="24"/>
          <w:szCs w:val="24"/>
          <w:lang w:eastAsia="fr-FR"/>
        </w:rPr>
      </w:pPr>
    </w:p>
    <w:p w:rsidR="00996CA8" w:rsidRDefault="00996CA8" w:rsidP="00996CA8">
      <w:pPr>
        <w:spacing w:after="0" w:line="240" w:lineRule="auto"/>
        <w:jc w:val="both"/>
        <w:rPr>
          <w:rFonts w:eastAsia="Times New Roman" w:cstheme="minorHAnsi"/>
          <w:b/>
          <w:bCs/>
          <w:color w:val="000000"/>
          <w:sz w:val="24"/>
          <w:szCs w:val="24"/>
          <w:u w:val="single"/>
          <w:lang w:eastAsia="fr-FR"/>
        </w:rPr>
      </w:pPr>
      <w:r w:rsidRPr="00996CA8">
        <w:rPr>
          <w:rFonts w:eastAsia="Times New Roman" w:cstheme="minorHAnsi"/>
          <w:b/>
          <w:bCs/>
          <w:color w:val="000000"/>
          <w:sz w:val="24"/>
          <w:szCs w:val="24"/>
          <w:u w:val="single"/>
          <w:lang w:eastAsia="fr-FR"/>
        </w:rPr>
        <w:t>Les dépenses d’investissement</w:t>
      </w:r>
    </w:p>
    <w:p w:rsidR="00856BC8" w:rsidRPr="00996CA8" w:rsidRDefault="00856BC8" w:rsidP="00996CA8">
      <w:pPr>
        <w:spacing w:after="0" w:line="240" w:lineRule="auto"/>
        <w:jc w:val="both"/>
        <w:rPr>
          <w:rFonts w:eastAsia="Times New Roman" w:cstheme="minorHAnsi"/>
          <w:b/>
          <w:bCs/>
          <w:color w:val="000000"/>
          <w:sz w:val="24"/>
          <w:szCs w:val="24"/>
          <w:u w:val="single"/>
          <w:lang w:eastAsia="fr-FR"/>
        </w:rPr>
      </w:pP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Il est proposé de voter le budget de la section investissement par chapitre et par opération pour les dépenses d’équipement.</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
          <w:bCs/>
          <w:color w:val="000000"/>
          <w:sz w:val="24"/>
          <w:szCs w:val="24"/>
          <w:lang w:eastAsia="fr-FR"/>
        </w:rPr>
        <w:t>Chapitre 16 Remboursement d’emprunts</w:t>
      </w:r>
      <w:r w:rsidRPr="00996CA8">
        <w:rPr>
          <w:rFonts w:eastAsia="Times New Roman" w:cstheme="minorHAnsi"/>
          <w:bCs/>
          <w:color w:val="000000"/>
          <w:sz w:val="24"/>
          <w:szCs w:val="24"/>
          <w:lang w:eastAsia="fr-FR"/>
        </w:rPr>
        <w:t xml:space="preserve"> (541 000 €, en hausse de 41 000 €).</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Le remboursement du capital des emprunts est en hausse du fait, d’une part, de l’augmentation, en cours de remboursement, de la part capital (en revanche la part intérêts, imputée en dépense de fonctionnement est en baisse), et, d’autre part, de l’impact de la souscription d’un nouvel emprunt (voir chapitre 16 des recettes d’investissement).</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
          <w:bCs/>
          <w:color w:val="000000"/>
          <w:sz w:val="24"/>
          <w:szCs w:val="24"/>
          <w:lang w:eastAsia="fr-FR"/>
        </w:rPr>
        <w:t>Chapitre 20 Immobilisations incorporelles</w:t>
      </w:r>
      <w:r w:rsidRPr="00996CA8">
        <w:rPr>
          <w:rFonts w:eastAsia="Times New Roman" w:cstheme="minorHAnsi"/>
          <w:bCs/>
          <w:color w:val="000000"/>
          <w:sz w:val="24"/>
          <w:szCs w:val="24"/>
          <w:lang w:eastAsia="fr-FR"/>
        </w:rPr>
        <w:t xml:space="preserve"> (10 095,65 €).</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Ces crédits correspondent aux dépenses pour la révision du Plan Local d’Urbanisme.</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
          <w:bCs/>
          <w:color w:val="000000"/>
          <w:sz w:val="24"/>
          <w:szCs w:val="24"/>
          <w:lang w:eastAsia="fr-FR"/>
        </w:rPr>
        <w:t>Chapitre 21 Immobilisations corporelles</w:t>
      </w:r>
      <w:r w:rsidRPr="00996CA8">
        <w:rPr>
          <w:rFonts w:eastAsia="Times New Roman" w:cstheme="minorHAnsi"/>
          <w:bCs/>
          <w:color w:val="000000"/>
          <w:sz w:val="24"/>
          <w:szCs w:val="24"/>
          <w:lang w:eastAsia="fr-FR"/>
        </w:rPr>
        <w:t xml:space="preserve"> (3 365 263,42 €).</w:t>
      </w:r>
    </w:p>
    <w:p w:rsidR="00996CA8" w:rsidRPr="00996CA8" w:rsidRDefault="00996CA8" w:rsidP="00996CA8">
      <w:pPr>
        <w:spacing w:after="0" w:line="240" w:lineRule="auto"/>
        <w:jc w:val="both"/>
        <w:rPr>
          <w:rFonts w:eastAsia="Times New Roman" w:cstheme="minorHAnsi"/>
          <w:bCs/>
          <w:color w:val="000000"/>
          <w:sz w:val="24"/>
          <w:szCs w:val="24"/>
          <w:lang w:eastAsia="fr-FR"/>
        </w:rPr>
      </w:pPr>
    </w:p>
    <w:tbl>
      <w:tblPr>
        <w:tblStyle w:val="Grilledutableau"/>
        <w:tblW w:w="9209" w:type="dxa"/>
        <w:tblLook w:val="04A0" w:firstRow="1" w:lastRow="0" w:firstColumn="1" w:lastColumn="0" w:noHBand="0" w:noVBand="1"/>
      </w:tblPr>
      <w:tblGrid>
        <w:gridCol w:w="2374"/>
        <w:gridCol w:w="3712"/>
        <w:gridCol w:w="1559"/>
        <w:gridCol w:w="1564"/>
      </w:tblGrid>
      <w:tr w:rsidR="00996CA8" w:rsidRPr="00996CA8" w:rsidTr="00D661EF">
        <w:trPr>
          <w:trHeight w:val="315"/>
        </w:trPr>
        <w:tc>
          <w:tcPr>
            <w:tcW w:w="2374" w:type="dxa"/>
            <w:noWrap/>
            <w:hideMark/>
          </w:tcPr>
          <w:p w:rsidR="00996CA8" w:rsidRPr="00996CA8" w:rsidRDefault="00996CA8" w:rsidP="00996CA8">
            <w:pPr>
              <w:jc w:val="center"/>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Opérations d'équipement</w:t>
            </w:r>
          </w:p>
        </w:tc>
        <w:tc>
          <w:tcPr>
            <w:tcW w:w="3712" w:type="dxa"/>
            <w:noWrap/>
            <w:hideMark/>
          </w:tcPr>
          <w:p w:rsidR="00996CA8" w:rsidRPr="00996CA8" w:rsidRDefault="00996CA8" w:rsidP="00996CA8">
            <w:pPr>
              <w:jc w:val="center"/>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Détails</w:t>
            </w:r>
          </w:p>
        </w:tc>
        <w:tc>
          <w:tcPr>
            <w:tcW w:w="1559"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RAR 2017</w:t>
            </w:r>
          </w:p>
        </w:tc>
        <w:tc>
          <w:tcPr>
            <w:tcW w:w="1564" w:type="dxa"/>
            <w:noWrap/>
            <w:hideMark/>
          </w:tcPr>
          <w:p w:rsidR="00996CA8" w:rsidRPr="00996CA8" w:rsidRDefault="00996CA8" w:rsidP="00996CA8">
            <w:pPr>
              <w:jc w:val="center"/>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Propositions 2018</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Voirie - domaine public</w:t>
            </w:r>
          </w:p>
        </w:tc>
        <w:tc>
          <w:tcPr>
            <w:tcW w:w="3712" w:type="dxa"/>
            <w:noWrap/>
            <w:hideMark/>
          </w:tcPr>
          <w:p w:rsidR="00996CA8" w:rsidRPr="00996CA8" w:rsidRDefault="00996CA8" w:rsidP="00996CA8">
            <w:pPr>
              <w:jc w:val="both"/>
              <w:rPr>
                <w:rFonts w:eastAsia="Times New Roman" w:cstheme="minorHAnsi"/>
                <w:b/>
                <w:bCs/>
                <w:color w:val="000000"/>
                <w:sz w:val="20"/>
                <w:szCs w:val="20"/>
                <w:lang w:eastAsia="fr-FR"/>
              </w:rPr>
            </w:pPr>
            <w:r w:rsidRPr="00996CA8">
              <w:rPr>
                <w:rFonts w:eastAsia="Times New Roman" w:cstheme="minorHAnsi"/>
                <w:b/>
                <w:bCs/>
                <w:color w:val="000000"/>
                <w:sz w:val="20"/>
                <w:szCs w:val="20"/>
                <w:lang w:eastAsia="fr-FR"/>
              </w:rPr>
              <w:t> </w:t>
            </w:r>
          </w:p>
        </w:tc>
        <w:tc>
          <w:tcPr>
            <w:tcW w:w="1559"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2 719 051,91</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Clôture aire de jeu</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3 593,92</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3 593,92</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 xml:space="preserve">Alignement de voirie </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3 600,00</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3 600,00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 xml:space="preserve">Voirie centre-ville </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400 213,62</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2 260 213,62</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Vidéoprotection</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35 000,00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Parking rue du Général de Gaulle (Reibel)</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295 110,85</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Extension réseau élec 21534</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31 533,52</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31 533,52</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Acquisitions / voirie publique</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25 000,00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Éclairage public quartier Rohan</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65 000,00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Mairie - HDV</w:t>
            </w:r>
          </w:p>
        </w:tc>
        <w:tc>
          <w:tcPr>
            <w:tcW w:w="3712" w:type="dxa"/>
            <w:noWrap/>
            <w:hideMark/>
          </w:tcPr>
          <w:p w:rsidR="00996CA8" w:rsidRPr="00996CA8" w:rsidRDefault="00996CA8" w:rsidP="00996CA8">
            <w:pPr>
              <w:jc w:val="both"/>
              <w:rPr>
                <w:rFonts w:eastAsia="Times New Roman" w:cstheme="minorHAnsi"/>
                <w:b/>
                <w:bCs/>
                <w:color w:val="000000"/>
                <w:sz w:val="20"/>
                <w:szCs w:val="20"/>
                <w:lang w:eastAsia="fr-FR"/>
              </w:rPr>
            </w:pPr>
            <w:r w:rsidRPr="00996CA8">
              <w:rPr>
                <w:rFonts w:eastAsia="Times New Roman" w:cstheme="minorHAnsi"/>
                <w:b/>
                <w:bCs/>
                <w:color w:val="000000"/>
                <w:sz w:val="20"/>
                <w:szCs w:val="20"/>
                <w:lang w:eastAsia="fr-FR"/>
              </w:rPr>
              <w:t> </w:t>
            </w:r>
          </w:p>
        </w:tc>
        <w:tc>
          <w:tcPr>
            <w:tcW w:w="1559"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46 998,90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Logiciel asvp 2184</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1 998,90</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1 998,90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Accessibilité, informatique, logiciels, copieur, sas</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45 000,00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Ecoles</w:t>
            </w:r>
          </w:p>
        </w:tc>
        <w:tc>
          <w:tcPr>
            <w:tcW w:w="3712" w:type="dxa"/>
            <w:noWrap/>
            <w:hideMark/>
          </w:tcPr>
          <w:p w:rsidR="00996CA8" w:rsidRPr="00996CA8" w:rsidRDefault="00996CA8" w:rsidP="00996CA8">
            <w:pPr>
              <w:jc w:val="both"/>
              <w:rPr>
                <w:rFonts w:eastAsia="Times New Roman" w:cstheme="minorHAnsi"/>
                <w:b/>
                <w:bCs/>
                <w:color w:val="000000"/>
                <w:sz w:val="20"/>
                <w:szCs w:val="20"/>
                <w:lang w:eastAsia="fr-FR"/>
              </w:rPr>
            </w:pPr>
            <w:r w:rsidRPr="00996CA8">
              <w:rPr>
                <w:rFonts w:eastAsia="Times New Roman" w:cstheme="minorHAnsi"/>
                <w:b/>
                <w:bCs/>
                <w:color w:val="000000"/>
                <w:sz w:val="20"/>
                <w:szCs w:val="20"/>
                <w:lang w:eastAsia="fr-FR"/>
              </w:rPr>
              <w:t> </w:t>
            </w:r>
          </w:p>
        </w:tc>
        <w:tc>
          <w:tcPr>
            <w:tcW w:w="1559"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351 842,37</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Informatique école B</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3 842,37</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3 842,37</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Copieurs</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5 000,00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Création de salle de classe (ancien CEG)</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300 000,00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Isolation extérieur école centre</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10 000,00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Accessibilité école centre</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33 000,00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Logement concierge</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5 000,00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Cimetière</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Columbarium</w:t>
            </w:r>
          </w:p>
        </w:tc>
        <w:tc>
          <w:tcPr>
            <w:tcW w:w="1559"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20 000,00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Atelier et matériel service technique</w:t>
            </w:r>
          </w:p>
        </w:tc>
        <w:tc>
          <w:tcPr>
            <w:tcW w:w="3712" w:type="dxa"/>
            <w:noWrap/>
            <w:hideMark/>
          </w:tcPr>
          <w:p w:rsidR="00996CA8" w:rsidRPr="00996CA8" w:rsidRDefault="00996CA8" w:rsidP="00996CA8">
            <w:pPr>
              <w:jc w:val="both"/>
              <w:rPr>
                <w:rFonts w:eastAsia="Times New Roman" w:cstheme="minorHAnsi"/>
                <w:b/>
                <w:bCs/>
                <w:color w:val="000000"/>
                <w:sz w:val="20"/>
                <w:szCs w:val="20"/>
                <w:lang w:eastAsia="fr-FR"/>
              </w:rPr>
            </w:pPr>
            <w:r w:rsidRPr="00996CA8">
              <w:rPr>
                <w:rFonts w:eastAsia="Times New Roman" w:cstheme="minorHAnsi"/>
                <w:b/>
                <w:bCs/>
                <w:color w:val="000000"/>
                <w:sz w:val="20"/>
                <w:szCs w:val="20"/>
                <w:lang w:eastAsia="fr-FR"/>
              </w:rPr>
              <w:t> </w:t>
            </w:r>
          </w:p>
        </w:tc>
        <w:tc>
          <w:tcPr>
            <w:tcW w:w="1559"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91 870,24</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Tondeuse, camionnette, remorque, barrières, petit matériel</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60 000,00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lastRenderedPageBreak/>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Chauffage atelier</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9 000,00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 xml:space="preserve">Toiture + fenêtres local OMF </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16 870,24</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22 870,24</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Ecole de musique</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Instruments et partitions</w:t>
            </w:r>
          </w:p>
        </w:tc>
        <w:tc>
          <w:tcPr>
            <w:tcW w:w="1559"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4 500,00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Complexe sportif</w:t>
            </w:r>
          </w:p>
        </w:tc>
        <w:tc>
          <w:tcPr>
            <w:tcW w:w="3712" w:type="dxa"/>
            <w:noWrap/>
            <w:hideMark/>
          </w:tcPr>
          <w:p w:rsidR="00996CA8" w:rsidRPr="00996CA8" w:rsidRDefault="00996CA8" w:rsidP="00996CA8">
            <w:pPr>
              <w:jc w:val="both"/>
              <w:rPr>
                <w:rFonts w:eastAsia="Times New Roman" w:cstheme="minorHAnsi"/>
                <w:b/>
                <w:bCs/>
                <w:color w:val="000000"/>
                <w:sz w:val="20"/>
                <w:szCs w:val="20"/>
                <w:lang w:eastAsia="fr-FR"/>
              </w:rPr>
            </w:pPr>
            <w:r w:rsidRPr="00996CA8">
              <w:rPr>
                <w:rFonts w:eastAsia="Times New Roman" w:cstheme="minorHAnsi"/>
                <w:b/>
                <w:bCs/>
                <w:color w:val="000000"/>
                <w:sz w:val="20"/>
                <w:szCs w:val="20"/>
                <w:lang w:eastAsia="fr-FR"/>
              </w:rPr>
              <w:t> </w:t>
            </w:r>
          </w:p>
        </w:tc>
        <w:tc>
          <w:tcPr>
            <w:tcW w:w="1559"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81 000,00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Stade (main-courante)</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50 000,00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Plateau sportif</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Tennis</w:t>
            </w:r>
          </w:p>
        </w:tc>
        <w:tc>
          <w:tcPr>
            <w:tcW w:w="1559"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Cs/>
                <w:i/>
                <w:iCs/>
                <w:color w:val="000000"/>
                <w:sz w:val="24"/>
                <w:szCs w:val="24"/>
                <w:lang w:eastAsia="fr-FR"/>
              </w:rPr>
            </w:pPr>
            <w:r w:rsidRPr="00996CA8">
              <w:rPr>
                <w:rFonts w:eastAsia="Times New Roman" w:cstheme="minorHAnsi"/>
                <w:bCs/>
                <w:i/>
                <w:iCs/>
                <w:color w:val="000000"/>
                <w:sz w:val="24"/>
                <w:szCs w:val="24"/>
                <w:lang w:eastAsia="fr-FR"/>
              </w:rPr>
              <w:t>31 000,00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Salle des fêtes</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Accès</w:t>
            </w:r>
          </w:p>
        </w:tc>
        <w:tc>
          <w:tcPr>
            <w:tcW w:w="1559"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c>
          <w:tcPr>
            <w:tcW w:w="1564"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50 000,00</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Autres</w:t>
            </w:r>
          </w:p>
        </w:tc>
        <w:tc>
          <w:tcPr>
            <w:tcW w:w="3712" w:type="dxa"/>
            <w:noWrap/>
            <w:hideMark/>
          </w:tcPr>
          <w:p w:rsidR="00996CA8" w:rsidRPr="00996CA8" w:rsidRDefault="00996CA8" w:rsidP="00996CA8">
            <w:pPr>
              <w:jc w:val="both"/>
              <w:rPr>
                <w:rFonts w:eastAsia="Times New Roman" w:cstheme="minorHAnsi"/>
                <w:bCs/>
                <w:i/>
                <w:iCs/>
                <w:color w:val="000000"/>
                <w:sz w:val="20"/>
                <w:szCs w:val="20"/>
                <w:lang w:eastAsia="fr-FR"/>
              </w:rPr>
            </w:pPr>
            <w:r w:rsidRPr="00996CA8">
              <w:rPr>
                <w:rFonts w:eastAsia="Times New Roman" w:cstheme="minorHAnsi"/>
                <w:bCs/>
                <w:i/>
                <w:iCs/>
                <w:color w:val="000000"/>
                <w:sz w:val="20"/>
                <w:szCs w:val="20"/>
                <w:lang w:eastAsia="fr-FR"/>
              </w:rPr>
              <w:t>Autres RAR</w:t>
            </w:r>
          </w:p>
        </w:tc>
        <w:tc>
          <w:tcPr>
            <w:tcW w:w="1559" w:type="dxa"/>
            <w:noWrap/>
            <w:hideMark/>
          </w:tcPr>
          <w:p w:rsidR="00996CA8" w:rsidRPr="00996CA8" w:rsidRDefault="00996CA8" w:rsidP="00996CA8">
            <w:pPr>
              <w:jc w:val="right"/>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90 347,43</w:t>
            </w:r>
          </w:p>
        </w:tc>
        <w:tc>
          <w:tcPr>
            <w:tcW w:w="1564" w:type="dxa"/>
            <w:noWrap/>
            <w:hideMark/>
          </w:tcPr>
          <w:p w:rsidR="00996CA8" w:rsidRPr="00996CA8" w:rsidRDefault="00996CA8" w:rsidP="00996CA8">
            <w:pPr>
              <w:jc w:val="right"/>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 </w:t>
            </w:r>
          </w:p>
        </w:tc>
      </w:tr>
      <w:tr w:rsidR="00996CA8" w:rsidRPr="00996CA8" w:rsidTr="00D661EF">
        <w:trPr>
          <w:trHeight w:val="315"/>
        </w:trPr>
        <w:tc>
          <w:tcPr>
            <w:tcW w:w="2374" w:type="dxa"/>
            <w:noWrap/>
            <w:hideMark/>
          </w:tcPr>
          <w:p w:rsidR="00996CA8" w:rsidRPr="00996CA8" w:rsidRDefault="00996CA8" w:rsidP="00996CA8">
            <w:pPr>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TOTAL DEPENSES D'EQUIPEMENT</w:t>
            </w:r>
          </w:p>
        </w:tc>
        <w:tc>
          <w:tcPr>
            <w:tcW w:w="3712" w:type="dxa"/>
            <w:noWrap/>
            <w:hideMark/>
          </w:tcPr>
          <w:p w:rsidR="00996CA8" w:rsidRPr="00996CA8" w:rsidRDefault="00996CA8" w:rsidP="00996CA8">
            <w:pPr>
              <w:jc w:val="both"/>
              <w:rPr>
                <w:rFonts w:eastAsia="Times New Roman" w:cstheme="minorHAnsi"/>
                <w:b/>
                <w:bCs/>
                <w:color w:val="000000"/>
                <w:sz w:val="20"/>
                <w:szCs w:val="20"/>
                <w:lang w:eastAsia="fr-FR"/>
              </w:rPr>
            </w:pPr>
            <w:r w:rsidRPr="00996CA8">
              <w:rPr>
                <w:rFonts w:eastAsia="Times New Roman" w:cstheme="minorHAnsi"/>
                <w:b/>
                <w:bCs/>
                <w:color w:val="000000"/>
                <w:sz w:val="20"/>
                <w:szCs w:val="20"/>
                <w:lang w:eastAsia="fr-FR"/>
              </w:rPr>
              <w:t> </w:t>
            </w:r>
          </w:p>
        </w:tc>
        <w:tc>
          <w:tcPr>
            <w:tcW w:w="1559"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552 000,00</w:t>
            </w:r>
          </w:p>
        </w:tc>
        <w:tc>
          <w:tcPr>
            <w:tcW w:w="1564" w:type="dxa"/>
            <w:noWrap/>
            <w:hideMark/>
          </w:tcPr>
          <w:p w:rsidR="00996CA8" w:rsidRPr="00996CA8" w:rsidRDefault="00996CA8" w:rsidP="00996CA8">
            <w:pPr>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3 365 263,42</w:t>
            </w:r>
          </w:p>
        </w:tc>
      </w:tr>
    </w:tbl>
    <w:p w:rsidR="00856BC8" w:rsidRDefault="00856BC8" w:rsidP="00996CA8">
      <w:pPr>
        <w:spacing w:after="0" w:line="240" w:lineRule="auto"/>
        <w:jc w:val="both"/>
        <w:rPr>
          <w:rFonts w:eastAsia="Times New Roman" w:cstheme="minorHAnsi"/>
          <w:bCs/>
          <w:color w:val="000000"/>
          <w:sz w:val="24"/>
          <w:szCs w:val="24"/>
          <w:lang w:eastAsia="fr-FR"/>
        </w:rPr>
      </w:pP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M. le Maire précise que les crédits prévus pour l'éclairage public du quartier ROHAN permettr</w:t>
      </w:r>
      <w:r w:rsidR="003A7544">
        <w:rPr>
          <w:rFonts w:eastAsia="Times New Roman" w:cstheme="minorHAnsi"/>
          <w:bCs/>
          <w:color w:val="000000"/>
          <w:sz w:val="24"/>
          <w:szCs w:val="24"/>
          <w:lang w:eastAsia="fr-FR"/>
        </w:rPr>
        <w:t>ont</w:t>
      </w:r>
      <w:r w:rsidRPr="00996CA8">
        <w:rPr>
          <w:rFonts w:eastAsia="Times New Roman" w:cstheme="minorHAnsi"/>
          <w:bCs/>
          <w:color w:val="000000"/>
          <w:sz w:val="24"/>
          <w:szCs w:val="24"/>
          <w:lang w:eastAsia="fr-FR"/>
        </w:rPr>
        <w:t xml:space="preserve"> de renouveler un quart des lampadaires par des équipements en basse consommation d'énergie. L'objectif est de renouveler en 4 ans les installations d'éclairage public de ce quartier.</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 xml:space="preserve">S'agissant des crédits prévus pour le réaménagement de l'ancien CEG, rue du Chatelet, le projet consiste à créer des salles de classes pour des élèves de maternelle et d'élémentaire. En effet, plusieurs projets immobiliers en cours vont générer une croissance substantielle de la population au cours des prochaines années et induire des ouvertures de classes. Ainsi, le réaménagement de ce bâtiment permettra d'accueillir ces classes supplémentaires. L'objectif est de rattacher ces futures classes à l'école BRIAND et de fonctionner sous une direction unique. </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Les 300 000 € de crédits sont à considérer comme une provision en vu</w:t>
      </w:r>
      <w:r w:rsidR="003A7544">
        <w:rPr>
          <w:rFonts w:eastAsia="Times New Roman" w:cstheme="minorHAnsi"/>
          <w:bCs/>
          <w:color w:val="000000"/>
          <w:sz w:val="24"/>
          <w:szCs w:val="24"/>
          <w:lang w:eastAsia="fr-FR"/>
        </w:rPr>
        <w:t>e</w:t>
      </w:r>
      <w:r w:rsidRPr="00996CA8">
        <w:rPr>
          <w:rFonts w:eastAsia="Times New Roman" w:cstheme="minorHAnsi"/>
          <w:bCs/>
          <w:color w:val="000000"/>
          <w:sz w:val="24"/>
          <w:szCs w:val="24"/>
          <w:lang w:eastAsia="fr-FR"/>
        </w:rPr>
        <w:t xml:space="preserve"> du réaménagement de ce bâtiment. Dans l'immédiat, une étude de faisabilité va être engagée.</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Concernant la salle des fêtes, le projet consiste à sécuriser l'accès (de l'escalier à l'entrée) au moindre coût étant donné que ce bâtiment devrait faire l'objet, dans les prochaines années, d'une réhabilitation complète du fait de l'absence d'isolation thermique et de la vétusté des menuiseries extérieures.</w:t>
      </w:r>
    </w:p>
    <w:p w:rsidR="005B2FEF" w:rsidRDefault="005B2FEF" w:rsidP="00996CA8">
      <w:pPr>
        <w:spacing w:after="0" w:line="240" w:lineRule="auto"/>
        <w:jc w:val="both"/>
        <w:rPr>
          <w:rFonts w:eastAsia="Times New Roman" w:cstheme="minorHAnsi"/>
          <w:b/>
          <w:bCs/>
          <w:color w:val="000000"/>
          <w:sz w:val="24"/>
          <w:szCs w:val="24"/>
          <w:lang w:eastAsia="fr-FR"/>
        </w:rPr>
      </w:pP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
          <w:bCs/>
          <w:color w:val="000000"/>
          <w:sz w:val="24"/>
          <w:szCs w:val="24"/>
          <w:lang w:eastAsia="fr-FR"/>
        </w:rPr>
        <w:t>Chapitre 020 Dépenses imprévues</w:t>
      </w:r>
      <w:r w:rsidRPr="00996CA8">
        <w:rPr>
          <w:rFonts w:eastAsia="Times New Roman" w:cstheme="minorHAnsi"/>
          <w:bCs/>
          <w:color w:val="000000"/>
          <w:sz w:val="24"/>
          <w:szCs w:val="24"/>
          <w:lang w:eastAsia="fr-FR"/>
        </w:rPr>
        <w:t xml:space="preserve"> (60 000 €).</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Il est proposé d’inscrire ces crédits afin de disposer de moyens permettant de faire face à des dépenses imprévues au moment du vote du budget primitif.</w:t>
      </w:r>
    </w:p>
    <w:p w:rsidR="00996CA8" w:rsidRP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Ces crédits ne pourront être utilisés qu’à la suite d’un transfert sur un autre chapitre de dépense d’investissement par le biais d’une décision budgétaire modificative.</w:t>
      </w:r>
    </w:p>
    <w:p w:rsidR="00856BC8" w:rsidRDefault="00856BC8" w:rsidP="00996CA8">
      <w:pPr>
        <w:spacing w:after="0" w:line="240" w:lineRule="auto"/>
        <w:contextualSpacing/>
        <w:rPr>
          <w:rFonts w:cstheme="minorHAnsi"/>
          <w:b/>
          <w:sz w:val="24"/>
          <w:szCs w:val="24"/>
          <w:u w:val="single"/>
        </w:rPr>
      </w:pPr>
    </w:p>
    <w:p w:rsidR="00996CA8" w:rsidRPr="00996CA8" w:rsidRDefault="00996CA8" w:rsidP="00996CA8">
      <w:pPr>
        <w:spacing w:after="0" w:line="240" w:lineRule="auto"/>
        <w:contextualSpacing/>
        <w:rPr>
          <w:rFonts w:cstheme="minorHAnsi"/>
          <w:b/>
          <w:sz w:val="24"/>
          <w:szCs w:val="24"/>
          <w:u w:val="single"/>
        </w:rPr>
      </w:pPr>
      <w:r w:rsidRPr="00996CA8">
        <w:rPr>
          <w:rFonts w:cstheme="minorHAnsi"/>
          <w:b/>
          <w:sz w:val="24"/>
          <w:szCs w:val="24"/>
          <w:u w:val="single"/>
        </w:rPr>
        <w:t>Les recettes d’investissement</w:t>
      </w:r>
    </w:p>
    <w:p w:rsidR="00996CA8" w:rsidRPr="00996CA8" w:rsidRDefault="00996CA8" w:rsidP="00996CA8">
      <w:pPr>
        <w:spacing w:after="0" w:line="240" w:lineRule="auto"/>
        <w:contextualSpacing/>
        <w:rPr>
          <w:rFonts w:cstheme="minorHAnsi"/>
          <w:sz w:val="24"/>
          <w:szCs w:val="24"/>
        </w:rPr>
      </w:pPr>
      <w:r w:rsidRPr="00996CA8">
        <w:rPr>
          <w:rFonts w:cstheme="minorHAnsi"/>
          <w:sz w:val="24"/>
          <w:szCs w:val="24"/>
        </w:rPr>
        <w:t>Les chapitres 021 Virement de la section fonctionnement et 040 opérations d’ordre s’élèvent à 2 134 000 € constituent l’autofinancement des investissements, qui représentent 49 % du financement prévisionnel des dépenses d’investissement.</w:t>
      </w:r>
    </w:p>
    <w:p w:rsidR="00996CA8" w:rsidRPr="00996CA8" w:rsidRDefault="00996CA8" w:rsidP="00996CA8">
      <w:pPr>
        <w:spacing w:after="0" w:line="240" w:lineRule="auto"/>
        <w:jc w:val="both"/>
        <w:rPr>
          <w:rFonts w:cstheme="minorHAnsi"/>
          <w:sz w:val="24"/>
          <w:szCs w:val="24"/>
        </w:rPr>
      </w:pPr>
      <w:r w:rsidRPr="00996CA8">
        <w:rPr>
          <w:rFonts w:cstheme="minorHAnsi"/>
          <w:b/>
          <w:sz w:val="24"/>
          <w:szCs w:val="24"/>
        </w:rPr>
        <w:t>Le chapitre 10 Dotations, fonds divers</w:t>
      </w:r>
      <w:r w:rsidRPr="00996CA8">
        <w:rPr>
          <w:rFonts w:cstheme="minorHAnsi"/>
          <w:sz w:val="24"/>
          <w:szCs w:val="24"/>
        </w:rPr>
        <w:t xml:space="preserve"> s’élève à 1 114 000 €. Il s’agit des recettes correspondantes au FCTVA (167 059 €), à la taxe d’aménagement (30 000 €) et à l’excédent de fonctionnement 2017 affecté à l’investissement (916 940 €).</w:t>
      </w:r>
    </w:p>
    <w:p w:rsidR="00996CA8" w:rsidRPr="00996CA8" w:rsidRDefault="00996CA8" w:rsidP="00996CA8">
      <w:pPr>
        <w:spacing w:after="0" w:line="240" w:lineRule="auto"/>
        <w:jc w:val="both"/>
        <w:rPr>
          <w:rFonts w:cstheme="minorHAnsi"/>
          <w:sz w:val="24"/>
          <w:szCs w:val="24"/>
        </w:rPr>
      </w:pPr>
      <w:r w:rsidRPr="00996CA8">
        <w:rPr>
          <w:rFonts w:cstheme="minorHAnsi"/>
          <w:sz w:val="24"/>
          <w:szCs w:val="24"/>
        </w:rPr>
        <w:t xml:space="preserve">Le </w:t>
      </w:r>
      <w:r w:rsidRPr="00996CA8">
        <w:rPr>
          <w:rFonts w:cstheme="minorHAnsi"/>
          <w:b/>
          <w:sz w:val="24"/>
          <w:szCs w:val="24"/>
        </w:rPr>
        <w:t>chapitre 13 Subventions d’investissement</w:t>
      </w:r>
      <w:r w:rsidRPr="00996CA8">
        <w:rPr>
          <w:rFonts w:cstheme="minorHAnsi"/>
          <w:sz w:val="24"/>
          <w:szCs w:val="24"/>
        </w:rPr>
        <w:t xml:space="preserve"> s’élève à 113 000 €. Il s’agit d’une aide financière du Conseil Départemental pour le réaménagement du centre-ville et de la participation du club de tennis pour le remplacement de luminaires sur des cours.</w:t>
      </w:r>
    </w:p>
    <w:p w:rsidR="00996CA8" w:rsidRPr="00996CA8" w:rsidRDefault="00996CA8" w:rsidP="00996CA8">
      <w:pPr>
        <w:spacing w:after="0" w:line="240" w:lineRule="auto"/>
        <w:jc w:val="both"/>
        <w:rPr>
          <w:rFonts w:cstheme="minorHAnsi"/>
          <w:sz w:val="24"/>
          <w:szCs w:val="24"/>
        </w:rPr>
      </w:pPr>
      <w:r w:rsidRPr="00996CA8">
        <w:rPr>
          <w:rFonts w:cstheme="minorHAnsi"/>
          <w:sz w:val="24"/>
          <w:szCs w:val="24"/>
        </w:rPr>
        <w:lastRenderedPageBreak/>
        <w:t xml:space="preserve">Le </w:t>
      </w:r>
      <w:r w:rsidRPr="00996CA8">
        <w:rPr>
          <w:rFonts w:cstheme="minorHAnsi"/>
          <w:b/>
          <w:sz w:val="24"/>
          <w:szCs w:val="24"/>
        </w:rPr>
        <w:t>chapitre 16 Emprunts</w:t>
      </w:r>
      <w:r w:rsidRPr="00996CA8">
        <w:rPr>
          <w:rFonts w:cstheme="minorHAnsi"/>
          <w:sz w:val="24"/>
          <w:szCs w:val="24"/>
        </w:rPr>
        <w:t xml:space="preserve"> correspond à la part des investissements financée par emprunt à savoir 994 000 € dont la moitié environ est nécessaire au préfinancement de la TVA des dépenses d’équipement.</w:t>
      </w:r>
    </w:p>
    <w:p w:rsidR="00996CA8" w:rsidRDefault="00996CA8" w:rsidP="00996CA8">
      <w:pPr>
        <w:spacing w:after="0" w:line="240" w:lineRule="auto"/>
        <w:jc w:val="both"/>
        <w:rPr>
          <w:rFonts w:eastAsia="Times New Roman" w:cstheme="minorHAnsi"/>
          <w:bCs/>
          <w:color w:val="000000"/>
          <w:sz w:val="24"/>
          <w:szCs w:val="24"/>
          <w:lang w:eastAsia="fr-FR"/>
        </w:rPr>
      </w:pPr>
      <w:r w:rsidRPr="00996CA8">
        <w:rPr>
          <w:rFonts w:eastAsia="Times New Roman" w:cstheme="minorHAnsi"/>
          <w:bCs/>
          <w:color w:val="000000"/>
          <w:sz w:val="24"/>
          <w:szCs w:val="24"/>
          <w:lang w:eastAsia="fr-FR"/>
        </w:rPr>
        <w:t>L’objectif est de maintenir à son niveau actuel l’annuité de la dette.</w:t>
      </w:r>
    </w:p>
    <w:p w:rsidR="00856BC8" w:rsidRDefault="00856BC8" w:rsidP="00996CA8">
      <w:pPr>
        <w:spacing w:after="0" w:line="240" w:lineRule="auto"/>
        <w:jc w:val="both"/>
        <w:rPr>
          <w:rFonts w:eastAsia="Times New Roman" w:cstheme="minorHAnsi"/>
          <w:bCs/>
          <w:color w:val="000000"/>
          <w:sz w:val="24"/>
          <w:szCs w:val="24"/>
          <w:lang w:eastAsia="fr-FR"/>
        </w:rPr>
      </w:pPr>
    </w:p>
    <w:p w:rsidR="00856BC8" w:rsidRPr="00996CA8" w:rsidRDefault="00856BC8" w:rsidP="00996CA8">
      <w:pPr>
        <w:spacing w:after="0" w:line="240" w:lineRule="auto"/>
        <w:jc w:val="both"/>
        <w:rPr>
          <w:rFonts w:eastAsia="Times New Roman" w:cstheme="minorHAnsi"/>
          <w:bCs/>
          <w:color w:val="000000"/>
          <w:sz w:val="24"/>
          <w:szCs w:val="24"/>
          <w:lang w:eastAsia="fr-FR"/>
        </w:rPr>
      </w:pP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Vu</w:t>
      </w:r>
      <w:r w:rsidRPr="00996CA8">
        <w:rPr>
          <w:rFonts w:cstheme="minorHAnsi"/>
          <w:sz w:val="24"/>
          <w:szCs w:val="24"/>
        </w:rPr>
        <w:t xml:space="preserve"> le Code Général des Collectivités Territoriales, notamment ses articles L2311-1 et suivants, L2312-1 à L2312-4, L2313-1 à L2313-2,</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vu</w:t>
      </w:r>
      <w:r w:rsidRPr="00996CA8">
        <w:rPr>
          <w:rFonts w:cstheme="minorHAnsi"/>
          <w:sz w:val="24"/>
          <w:szCs w:val="24"/>
        </w:rPr>
        <w:t xml:space="preserve"> le décret n°2012-1246 du 7 novembre 2012 relatif à la gestion budgétaire et comptable publique,</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vu</w:t>
      </w:r>
      <w:r w:rsidRPr="00996CA8">
        <w:rPr>
          <w:rFonts w:cstheme="minorHAnsi"/>
          <w:sz w:val="24"/>
          <w:szCs w:val="24"/>
        </w:rPr>
        <w:t xml:space="preserve"> les orientations budgétaires débattues le 20 février 2018,</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vu</w:t>
      </w:r>
      <w:r w:rsidRPr="00996CA8">
        <w:rPr>
          <w:rFonts w:cstheme="minorHAnsi"/>
          <w:sz w:val="24"/>
          <w:szCs w:val="24"/>
        </w:rPr>
        <w:t xml:space="preserve"> l'avis des commissions réunies en date du 16 mars 2018,</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entendu</w:t>
      </w:r>
      <w:r w:rsidRPr="00996CA8">
        <w:rPr>
          <w:rFonts w:cstheme="minorHAnsi"/>
          <w:sz w:val="24"/>
          <w:szCs w:val="24"/>
        </w:rPr>
        <w:t xml:space="preserve"> les explications de M. Jean-Marc SAAS, Adjoint au Maire, et de M. le Maire,</w:t>
      </w:r>
    </w:p>
    <w:p w:rsidR="00856BC8" w:rsidRDefault="00856BC8" w:rsidP="00996CA8">
      <w:pPr>
        <w:spacing w:after="0"/>
        <w:jc w:val="both"/>
        <w:rPr>
          <w:rFonts w:cstheme="minorHAnsi"/>
          <w:b/>
          <w:sz w:val="24"/>
          <w:szCs w:val="24"/>
        </w:rPr>
      </w:pPr>
    </w:p>
    <w:p w:rsidR="00996CA8" w:rsidRPr="00996CA8" w:rsidRDefault="00996CA8" w:rsidP="00996CA8">
      <w:pPr>
        <w:spacing w:after="0"/>
        <w:jc w:val="both"/>
        <w:rPr>
          <w:rFonts w:cstheme="minorHAnsi"/>
          <w:sz w:val="24"/>
          <w:szCs w:val="24"/>
        </w:rPr>
      </w:pPr>
      <w:r w:rsidRPr="00996CA8">
        <w:rPr>
          <w:rFonts w:cstheme="minorHAnsi"/>
          <w:b/>
          <w:sz w:val="24"/>
          <w:szCs w:val="24"/>
        </w:rPr>
        <w:t>le Conseil Municipal</w:t>
      </w:r>
      <w:r w:rsidRPr="00996CA8">
        <w:rPr>
          <w:rFonts w:cstheme="minorHAnsi"/>
          <w:sz w:val="24"/>
          <w:szCs w:val="24"/>
        </w:rPr>
        <w:t>,</w:t>
      </w:r>
      <w:r w:rsidR="008F331B">
        <w:rPr>
          <w:rFonts w:cstheme="minorHAnsi"/>
          <w:sz w:val="24"/>
          <w:szCs w:val="24"/>
        </w:rPr>
        <w:t xml:space="preserve"> </w:t>
      </w:r>
      <w:r w:rsidRPr="00996CA8">
        <w:rPr>
          <w:rFonts w:cstheme="minorHAnsi"/>
          <w:b/>
          <w:sz w:val="24"/>
          <w:szCs w:val="24"/>
        </w:rPr>
        <w:t>après en avoir délibéré</w:t>
      </w:r>
      <w:r w:rsidRPr="00996CA8">
        <w:rPr>
          <w:rFonts w:cstheme="minorHAnsi"/>
          <w:sz w:val="24"/>
          <w:szCs w:val="24"/>
        </w:rPr>
        <w:t>,</w:t>
      </w:r>
    </w:p>
    <w:p w:rsidR="00856BC8" w:rsidRDefault="00856BC8" w:rsidP="00856BC8">
      <w:pPr>
        <w:spacing w:after="0"/>
        <w:jc w:val="both"/>
        <w:rPr>
          <w:rFonts w:cstheme="minorHAnsi"/>
          <w:b/>
          <w:sz w:val="24"/>
          <w:szCs w:val="24"/>
        </w:rPr>
      </w:pPr>
    </w:p>
    <w:p w:rsidR="00996CA8" w:rsidRPr="00996CA8" w:rsidRDefault="00996CA8" w:rsidP="00996CA8">
      <w:pPr>
        <w:jc w:val="both"/>
        <w:rPr>
          <w:rFonts w:cstheme="minorHAnsi"/>
          <w:sz w:val="24"/>
          <w:szCs w:val="24"/>
        </w:rPr>
      </w:pPr>
      <w:r w:rsidRPr="00996CA8">
        <w:rPr>
          <w:rFonts w:cstheme="minorHAnsi"/>
          <w:b/>
          <w:sz w:val="24"/>
          <w:szCs w:val="24"/>
        </w:rPr>
        <w:t>approuve</w:t>
      </w:r>
      <w:r w:rsidRPr="00996CA8">
        <w:rPr>
          <w:rFonts w:cstheme="minorHAnsi"/>
          <w:sz w:val="24"/>
          <w:szCs w:val="24"/>
        </w:rPr>
        <w:t xml:space="preserve"> le budget primitif pour l'exercice 2018 (par chapitre en fonctionnement et par chapitre / opération en investissement) tel qu'indiqué ci-dessus soit 5 241 000 € pour la section de fonctionnement et 4 355 000 € pour la section d'investissement),</w:t>
      </w:r>
    </w:p>
    <w:p w:rsidR="00996CA8" w:rsidRPr="00996CA8" w:rsidRDefault="00996CA8" w:rsidP="00996CA8">
      <w:pPr>
        <w:spacing w:after="0" w:line="256" w:lineRule="auto"/>
        <w:jc w:val="both"/>
        <w:rPr>
          <w:rFonts w:ascii="Calibri" w:eastAsia="Calibri" w:hAnsi="Calibri" w:cs="Calibri"/>
          <w:sz w:val="24"/>
          <w:szCs w:val="24"/>
        </w:rPr>
      </w:pPr>
      <w:r w:rsidRPr="00996CA8">
        <w:rPr>
          <w:rFonts w:ascii="Calibri" w:eastAsia="Calibri" w:hAnsi="Calibri" w:cs="Calibri"/>
          <w:b/>
          <w:sz w:val="24"/>
          <w:szCs w:val="24"/>
        </w:rPr>
        <w:t xml:space="preserve">Adopté à l'unanimité </w:t>
      </w:r>
      <w:r w:rsidRPr="00996CA8">
        <w:rPr>
          <w:rFonts w:ascii="Calibri" w:eastAsia="Calibri" w:hAnsi="Calibri" w:cs="Calibri"/>
          <w:sz w:val="24"/>
          <w:szCs w:val="24"/>
        </w:rPr>
        <w:t>(3 abstentions, MM. GSELL, JAEG et MARTIN).</w:t>
      </w:r>
    </w:p>
    <w:p w:rsidR="00996CA8" w:rsidRDefault="00996CA8" w:rsidP="00996CA8">
      <w:pPr>
        <w:spacing w:after="0"/>
        <w:jc w:val="both"/>
        <w:rPr>
          <w:rFonts w:cstheme="minorHAnsi"/>
          <w:b/>
          <w:sz w:val="24"/>
          <w:szCs w:val="24"/>
        </w:rPr>
      </w:pPr>
    </w:p>
    <w:p w:rsidR="00856BC8" w:rsidRDefault="00856BC8" w:rsidP="00996CA8">
      <w:pPr>
        <w:spacing w:after="0"/>
        <w:jc w:val="both"/>
        <w:rPr>
          <w:rFonts w:cstheme="minorHAnsi"/>
          <w:b/>
          <w:sz w:val="24"/>
          <w:szCs w:val="24"/>
        </w:rPr>
      </w:pPr>
    </w:p>
    <w:p w:rsidR="00996CA8" w:rsidRPr="00856BC8" w:rsidRDefault="00996CA8" w:rsidP="00856BC8">
      <w:pPr>
        <w:pStyle w:val="Paragraphedeliste"/>
        <w:numPr>
          <w:ilvl w:val="0"/>
          <w:numId w:val="14"/>
        </w:numPr>
        <w:spacing w:after="0"/>
        <w:jc w:val="both"/>
        <w:rPr>
          <w:rFonts w:ascii="Calibri" w:eastAsia="Calibri" w:hAnsi="Calibri" w:cs="Calibri"/>
          <w:b/>
          <w:sz w:val="24"/>
          <w:szCs w:val="24"/>
          <w:u w:val="single"/>
        </w:rPr>
      </w:pPr>
      <w:r w:rsidRPr="00856BC8">
        <w:rPr>
          <w:rFonts w:ascii="Calibri" w:eastAsia="Calibri" w:hAnsi="Calibri" w:cs="Calibri"/>
          <w:b/>
          <w:sz w:val="24"/>
          <w:szCs w:val="24"/>
          <w:u w:val="single"/>
        </w:rPr>
        <w:t>Subventions 2018</w:t>
      </w:r>
    </w:p>
    <w:p w:rsidR="00A2419C" w:rsidRDefault="00A2419C" w:rsidP="00856BC8">
      <w:pPr>
        <w:spacing w:before="120" w:after="0" w:line="240" w:lineRule="auto"/>
        <w:jc w:val="both"/>
        <w:rPr>
          <w:rFonts w:ascii="Calibri" w:eastAsia="Calibri" w:hAnsi="Calibri" w:cs="Calibri"/>
          <w:b/>
          <w:sz w:val="24"/>
          <w:szCs w:val="24"/>
        </w:rPr>
      </w:pPr>
    </w:p>
    <w:p w:rsidR="00996CA8" w:rsidRPr="00996CA8" w:rsidRDefault="00996CA8" w:rsidP="00856BC8">
      <w:pPr>
        <w:spacing w:before="120" w:after="0" w:line="240" w:lineRule="auto"/>
        <w:jc w:val="both"/>
        <w:rPr>
          <w:rFonts w:ascii="Calibri" w:eastAsia="Calibri" w:hAnsi="Calibri" w:cs="Calibri"/>
          <w:sz w:val="24"/>
          <w:szCs w:val="24"/>
        </w:rPr>
      </w:pPr>
      <w:r w:rsidRPr="00996CA8">
        <w:rPr>
          <w:rFonts w:ascii="Calibri" w:eastAsia="Calibri" w:hAnsi="Calibri" w:cs="Calibri"/>
          <w:b/>
          <w:sz w:val="24"/>
          <w:szCs w:val="24"/>
        </w:rPr>
        <w:t>Vu</w:t>
      </w:r>
      <w:r w:rsidRPr="00996CA8">
        <w:rPr>
          <w:rFonts w:ascii="Calibri" w:eastAsia="Calibri" w:hAnsi="Calibri" w:cs="Calibri"/>
          <w:sz w:val="24"/>
          <w:szCs w:val="24"/>
        </w:rPr>
        <w:t xml:space="preserve"> le Code Général des Collectivités Territoriales et notamment son article L1644-4,</w:t>
      </w:r>
    </w:p>
    <w:p w:rsidR="00996CA8" w:rsidRPr="00996CA8" w:rsidRDefault="00996CA8" w:rsidP="00856BC8">
      <w:pPr>
        <w:spacing w:before="120" w:after="0" w:line="240" w:lineRule="auto"/>
        <w:jc w:val="both"/>
        <w:rPr>
          <w:rFonts w:ascii="Calibri" w:eastAsia="Calibri" w:hAnsi="Calibri" w:cs="Calibri"/>
          <w:sz w:val="24"/>
          <w:szCs w:val="24"/>
        </w:rPr>
      </w:pPr>
      <w:r w:rsidRPr="00996CA8">
        <w:rPr>
          <w:rFonts w:ascii="Calibri" w:eastAsia="Calibri" w:hAnsi="Calibri" w:cs="Calibri"/>
          <w:b/>
          <w:sz w:val="24"/>
          <w:szCs w:val="24"/>
        </w:rPr>
        <w:t>vu</w:t>
      </w:r>
      <w:r w:rsidRPr="00996CA8">
        <w:rPr>
          <w:rFonts w:ascii="Calibri" w:eastAsia="Calibri" w:hAnsi="Calibri" w:cs="Calibri"/>
          <w:sz w:val="24"/>
          <w:szCs w:val="24"/>
        </w:rPr>
        <w:t xml:space="preserve"> l'article 10 de la loi n°2000-321 du 12 avril 2000 relative aux droits des citoyens dans leurs relations avec les administrations,</w:t>
      </w:r>
    </w:p>
    <w:p w:rsidR="00996CA8" w:rsidRPr="00996CA8" w:rsidRDefault="00996CA8" w:rsidP="00856BC8">
      <w:pPr>
        <w:spacing w:before="120" w:after="0" w:line="240" w:lineRule="auto"/>
        <w:jc w:val="both"/>
        <w:rPr>
          <w:rFonts w:ascii="Calibri" w:eastAsia="Calibri" w:hAnsi="Calibri" w:cs="Calibri"/>
          <w:sz w:val="24"/>
          <w:szCs w:val="24"/>
        </w:rPr>
      </w:pPr>
      <w:r w:rsidRPr="00996CA8">
        <w:rPr>
          <w:rFonts w:ascii="Calibri" w:eastAsia="Calibri" w:hAnsi="Calibri" w:cs="Calibri"/>
          <w:b/>
          <w:sz w:val="24"/>
          <w:szCs w:val="24"/>
        </w:rPr>
        <w:t>vu</w:t>
      </w:r>
      <w:r w:rsidRPr="00996CA8">
        <w:rPr>
          <w:rFonts w:ascii="Calibri" w:eastAsia="Calibri" w:hAnsi="Calibri" w:cs="Calibri"/>
          <w:sz w:val="24"/>
          <w:szCs w:val="24"/>
        </w:rPr>
        <w:t xml:space="preserve"> l'article 1 du décret n°2001-495 du 6 juin 2001 pris en application de l'article 10 de la loi n° 2000-321 du 12 avril 2000 et relatif à la transparence financière des aides octroyées par les personnes publiques,</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vu</w:t>
      </w:r>
      <w:r w:rsidRPr="00996CA8">
        <w:rPr>
          <w:rFonts w:cstheme="minorHAnsi"/>
          <w:sz w:val="24"/>
          <w:szCs w:val="24"/>
        </w:rPr>
        <w:t xml:space="preserve"> l'avis des commissions réunies en date du 16 mars 2018,</w:t>
      </w:r>
    </w:p>
    <w:p w:rsidR="00996CA8" w:rsidRPr="00996CA8" w:rsidRDefault="00996CA8" w:rsidP="00856BC8">
      <w:pPr>
        <w:spacing w:before="120" w:after="0" w:line="240" w:lineRule="auto"/>
        <w:jc w:val="both"/>
        <w:rPr>
          <w:rFonts w:ascii="Calibri" w:eastAsia="Calibri" w:hAnsi="Calibri" w:cs="Calibri"/>
          <w:sz w:val="24"/>
          <w:szCs w:val="24"/>
        </w:rPr>
      </w:pPr>
      <w:r w:rsidRPr="00996CA8">
        <w:rPr>
          <w:rFonts w:ascii="Calibri" w:eastAsia="Calibri" w:hAnsi="Calibri" w:cs="Calibri"/>
          <w:b/>
          <w:sz w:val="24"/>
          <w:szCs w:val="24"/>
        </w:rPr>
        <w:t>vu</w:t>
      </w:r>
      <w:r w:rsidRPr="00996CA8">
        <w:rPr>
          <w:rFonts w:ascii="Calibri" w:eastAsia="Calibri" w:hAnsi="Calibri" w:cs="Calibri"/>
          <w:sz w:val="24"/>
          <w:szCs w:val="24"/>
        </w:rPr>
        <w:t xml:space="preserve"> la délibération II A. 5 du 27 mars 2018 approuvant le budget primitif pour l'exercice 2018,</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entendu</w:t>
      </w:r>
      <w:r w:rsidRPr="00996CA8">
        <w:rPr>
          <w:rFonts w:cstheme="minorHAnsi"/>
          <w:sz w:val="24"/>
          <w:szCs w:val="24"/>
        </w:rPr>
        <w:t xml:space="preserve"> les explications de M. Jean-Marc SAAS, Adjoint au Maire, et de M. le Maire,</w:t>
      </w:r>
    </w:p>
    <w:p w:rsidR="00856BC8" w:rsidRDefault="00856BC8" w:rsidP="00996CA8">
      <w:pPr>
        <w:spacing w:after="0"/>
        <w:jc w:val="both"/>
        <w:rPr>
          <w:rFonts w:cstheme="minorHAnsi"/>
          <w:b/>
          <w:sz w:val="24"/>
          <w:szCs w:val="24"/>
        </w:rPr>
      </w:pPr>
    </w:p>
    <w:p w:rsidR="00856BC8" w:rsidRDefault="00996CA8" w:rsidP="00996CA8">
      <w:pPr>
        <w:spacing w:after="0"/>
        <w:jc w:val="both"/>
        <w:rPr>
          <w:rFonts w:cstheme="minorHAnsi"/>
          <w:b/>
          <w:sz w:val="24"/>
          <w:szCs w:val="24"/>
        </w:rPr>
      </w:pPr>
      <w:r w:rsidRPr="00996CA8">
        <w:rPr>
          <w:rFonts w:cstheme="minorHAnsi"/>
          <w:b/>
          <w:sz w:val="24"/>
          <w:szCs w:val="24"/>
        </w:rPr>
        <w:t>le Conseil Municipal,</w:t>
      </w:r>
    </w:p>
    <w:p w:rsidR="00996CA8" w:rsidRDefault="00996CA8" w:rsidP="00996CA8">
      <w:pPr>
        <w:spacing w:after="0"/>
        <w:jc w:val="both"/>
        <w:rPr>
          <w:rFonts w:cstheme="minorHAnsi"/>
          <w:b/>
          <w:sz w:val="24"/>
          <w:szCs w:val="24"/>
        </w:rPr>
      </w:pPr>
      <w:r w:rsidRPr="00996CA8">
        <w:rPr>
          <w:rFonts w:cstheme="minorHAnsi"/>
          <w:b/>
          <w:sz w:val="24"/>
          <w:szCs w:val="24"/>
        </w:rPr>
        <w:t>après en avoir délibéré,</w:t>
      </w:r>
    </w:p>
    <w:p w:rsidR="00856BC8" w:rsidRPr="00996CA8" w:rsidRDefault="00856BC8" w:rsidP="00856BC8">
      <w:pPr>
        <w:spacing w:after="0" w:line="240" w:lineRule="auto"/>
        <w:jc w:val="both"/>
        <w:rPr>
          <w:rFonts w:cstheme="minorHAnsi"/>
          <w:b/>
          <w:sz w:val="24"/>
          <w:szCs w:val="24"/>
        </w:rPr>
      </w:pPr>
    </w:p>
    <w:p w:rsidR="00996CA8" w:rsidRDefault="00996CA8" w:rsidP="00996CA8">
      <w:pPr>
        <w:spacing w:after="0"/>
        <w:jc w:val="both"/>
        <w:rPr>
          <w:rFonts w:ascii="Calibri" w:eastAsia="Calibri" w:hAnsi="Calibri" w:cs="Calibri"/>
          <w:sz w:val="24"/>
          <w:szCs w:val="24"/>
        </w:rPr>
      </w:pPr>
      <w:r w:rsidRPr="00996CA8">
        <w:rPr>
          <w:rFonts w:ascii="Calibri" w:eastAsia="Calibri" w:hAnsi="Calibri" w:cs="Calibri"/>
          <w:b/>
          <w:sz w:val="24"/>
          <w:szCs w:val="24"/>
        </w:rPr>
        <w:t>approuve</w:t>
      </w:r>
      <w:r w:rsidRPr="00996CA8">
        <w:rPr>
          <w:rFonts w:ascii="Calibri" w:eastAsia="Calibri" w:hAnsi="Calibri" w:cs="Calibri"/>
          <w:sz w:val="24"/>
          <w:szCs w:val="24"/>
        </w:rPr>
        <w:t xml:space="preserve"> l'octroi des subventions comme suit :</w:t>
      </w:r>
    </w:p>
    <w:p w:rsidR="00B20B73" w:rsidRDefault="00B20B73" w:rsidP="00996CA8">
      <w:pPr>
        <w:spacing w:after="0"/>
        <w:jc w:val="both"/>
        <w:rPr>
          <w:rFonts w:ascii="Calibri" w:eastAsia="Calibri" w:hAnsi="Calibri" w:cs="Calibri"/>
          <w:sz w:val="24"/>
          <w:szCs w:val="24"/>
        </w:rPr>
      </w:pPr>
    </w:p>
    <w:p w:rsidR="00B20B73" w:rsidRPr="00996CA8" w:rsidRDefault="00B20B73" w:rsidP="00996CA8">
      <w:pPr>
        <w:spacing w:after="0"/>
        <w:jc w:val="both"/>
        <w:rPr>
          <w:rFonts w:ascii="Calibri" w:eastAsia="Calibri" w:hAnsi="Calibri" w:cs="Calibri"/>
          <w:sz w:val="24"/>
          <w:szCs w:val="24"/>
        </w:rPr>
      </w:pPr>
    </w:p>
    <w:p w:rsidR="00996CA8" w:rsidRPr="00996CA8" w:rsidRDefault="00996CA8" w:rsidP="00996CA8">
      <w:pPr>
        <w:spacing w:after="0"/>
        <w:jc w:val="both"/>
        <w:rPr>
          <w:rFonts w:ascii="Calibri" w:eastAsia="Calibri" w:hAnsi="Calibri" w:cs="Calibri"/>
          <w:sz w:val="24"/>
          <w:szCs w:val="24"/>
        </w:rPr>
      </w:pPr>
    </w:p>
    <w:p w:rsidR="00996CA8" w:rsidRPr="00996CA8" w:rsidRDefault="00996CA8" w:rsidP="00996CA8">
      <w:pPr>
        <w:spacing w:after="0" w:line="240" w:lineRule="auto"/>
        <w:ind w:left="708" w:right="567"/>
        <w:rPr>
          <w:rFonts w:eastAsia="Times New Roman" w:cstheme="minorHAnsi"/>
          <w:b/>
          <w:i/>
          <w:sz w:val="24"/>
          <w:szCs w:val="24"/>
          <w:u w:val="single"/>
          <w:lang w:eastAsia="fr-FR"/>
        </w:rPr>
      </w:pPr>
      <w:r w:rsidRPr="00996CA8">
        <w:rPr>
          <w:rFonts w:eastAsia="Times New Roman" w:cstheme="minorHAnsi"/>
          <w:b/>
          <w:i/>
          <w:sz w:val="24"/>
          <w:szCs w:val="24"/>
          <w:u w:val="single"/>
          <w:lang w:eastAsia="fr-FR"/>
        </w:rPr>
        <w:lastRenderedPageBreak/>
        <w:t>Subventions de fonctionnement 2018</w:t>
      </w:r>
    </w:p>
    <w:p w:rsidR="00996CA8" w:rsidRPr="00996CA8" w:rsidRDefault="00996CA8" w:rsidP="00996CA8">
      <w:pPr>
        <w:spacing w:before="120" w:after="0" w:line="240" w:lineRule="auto"/>
        <w:ind w:left="708" w:right="567"/>
        <w:jc w:val="both"/>
        <w:rPr>
          <w:rFonts w:eastAsia="Times New Roman" w:cstheme="minorHAnsi"/>
          <w:sz w:val="24"/>
          <w:szCs w:val="24"/>
          <w:lang w:eastAsia="fr-FR"/>
        </w:rPr>
      </w:pPr>
      <w:r w:rsidRPr="00996CA8">
        <w:rPr>
          <w:rFonts w:eastAsia="Times New Roman" w:cstheme="minorHAnsi"/>
          <w:sz w:val="24"/>
          <w:szCs w:val="24"/>
          <w:lang w:eastAsia="fr-FR"/>
        </w:rPr>
        <w:t>Il est proposé de maintenir les subventions de fonctionnement telles que fixées en 2017, à savoir :</w:t>
      </w:r>
    </w:p>
    <w:p w:rsidR="00996CA8" w:rsidRPr="00996CA8" w:rsidRDefault="00996CA8" w:rsidP="00996CA8">
      <w:pPr>
        <w:spacing w:before="120" w:after="0" w:line="240" w:lineRule="auto"/>
        <w:ind w:left="708" w:right="567"/>
        <w:jc w:val="both"/>
        <w:rPr>
          <w:rFonts w:eastAsia="Times New Roman" w:cstheme="minorHAnsi"/>
          <w:b/>
          <w:sz w:val="24"/>
          <w:szCs w:val="24"/>
          <w:lang w:eastAsia="fr-FR"/>
        </w:rPr>
      </w:pPr>
      <w:r w:rsidRPr="00996CA8">
        <w:rPr>
          <w:rFonts w:eastAsia="Times New Roman" w:cstheme="minorHAnsi"/>
          <w:b/>
          <w:sz w:val="24"/>
          <w:szCs w:val="24"/>
          <w:lang w:eastAsia="fr-FR"/>
        </w:rPr>
        <w:t>A) Subventions aux organismes ou groupements d’intérêt éducatif et culturel</w:t>
      </w:r>
    </w:p>
    <w:p w:rsidR="00996CA8" w:rsidRPr="00996CA8" w:rsidRDefault="00996CA8" w:rsidP="00996CA8">
      <w:pPr>
        <w:spacing w:after="0" w:line="240" w:lineRule="auto"/>
        <w:ind w:left="992"/>
        <w:jc w:val="both"/>
        <w:rPr>
          <w:rFonts w:eastAsia="Times New Roman" w:cstheme="minorHAnsi"/>
          <w:sz w:val="24"/>
          <w:szCs w:val="24"/>
          <w:lang w:eastAsia="fr-FR"/>
        </w:rPr>
      </w:pPr>
      <w:r w:rsidRPr="00996CA8">
        <w:rPr>
          <w:rFonts w:eastAsia="Times New Roman" w:cstheme="minorHAnsi"/>
          <w:sz w:val="24"/>
          <w:szCs w:val="24"/>
          <w:lang w:eastAsia="fr-FR"/>
        </w:rPr>
        <w:t xml:space="preserve">Centre communal d’action sociale                                                </w:t>
      </w:r>
      <w:r w:rsidRPr="00996CA8">
        <w:rPr>
          <w:rFonts w:eastAsia="Times New Roman" w:cstheme="minorHAnsi"/>
          <w:sz w:val="24"/>
          <w:szCs w:val="24"/>
          <w:lang w:eastAsia="fr-FR"/>
        </w:rPr>
        <w:tab/>
        <w:t>17 500 €</w:t>
      </w:r>
    </w:p>
    <w:p w:rsidR="00996CA8" w:rsidRPr="00996CA8" w:rsidRDefault="00996CA8" w:rsidP="00996CA8">
      <w:pPr>
        <w:spacing w:after="0" w:line="240" w:lineRule="auto"/>
        <w:ind w:left="992"/>
        <w:jc w:val="both"/>
        <w:rPr>
          <w:rFonts w:eastAsia="Times New Roman" w:cstheme="minorHAnsi"/>
          <w:sz w:val="24"/>
          <w:szCs w:val="24"/>
          <w:lang w:eastAsia="fr-FR"/>
        </w:rPr>
      </w:pPr>
      <w:r w:rsidRPr="00996CA8">
        <w:rPr>
          <w:rFonts w:eastAsia="Times New Roman" w:cstheme="minorHAnsi"/>
          <w:sz w:val="24"/>
          <w:szCs w:val="24"/>
          <w:lang w:eastAsia="fr-FR"/>
        </w:rPr>
        <w:t xml:space="preserve">Union des Aveugles de Guerre - Strasbourg                                  </w:t>
      </w:r>
      <w:r w:rsidRPr="00996CA8">
        <w:rPr>
          <w:rFonts w:eastAsia="Times New Roman" w:cstheme="minorHAnsi"/>
          <w:sz w:val="24"/>
          <w:szCs w:val="24"/>
          <w:lang w:eastAsia="fr-FR"/>
        </w:rPr>
        <w:tab/>
        <w:t xml:space="preserve">       52 €</w:t>
      </w:r>
    </w:p>
    <w:p w:rsidR="00996CA8" w:rsidRPr="00996CA8" w:rsidRDefault="00996CA8" w:rsidP="00996CA8">
      <w:pPr>
        <w:spacing w:after="0" w:line="240" w:lineRule="auto"/>
        <w:ind w:left="992"/>
        <w:jc w:val="both"/>
        <w:rPr>
          <w:rFonts w:eastAsia="Times New Roman" w:cstheme="minorHAnsi"/>
          <w:sz w:val="24"/>
          <w:szCs w:val="24"/>
          <w:lang w:eastAsia="fr-FR"/>
        </w:rPr>
      </w:pPr>
      <w:r w:rsidRPr="00996CA8">
        <w:rPr>
          <w:rFonts w:eastAsia="Times New Roman" w:cstheme="minorHAnsi"/>
          <w:sz w:val="24"/>
          <w:szCs w:val="24"/>
          <w:lang w:eastAsia="fr-FR"/>
        </w:rPr>
        <w:t xml:space="preserve">Centre de Formation et de Culture Sociale                                    </w:t>
      </w:r>
      <w:r w:rsidRPr="00996CA8">
        <w:rPr>
          <w:rFonts w:eastAsia="Times New Roman" w:cstheme="minorHAnsi"/>
          <w:sz w:val="24"/>
          <w:szCs w:val="24"/>
          <w:lang w:eastAsia="fr-FR"/>
        </w:rPr>
        <w:tab/>
        <w:t xml:space="preserve">       90 €</w:t>
      </w:r>
    </w:p>
    <w:p w:rsidR="00996CA8" w:rsidRPr="00996CA8" w:rsidRDefault="00996CA8" w:rsidP="00996CA8">
      <w:pPr>
        <w:spacing w:after="0" w:line="240" w:lineRule="auto"/>
        <w:ind w:left="992"/>
        <w:jc w:val="both"/>
        <w:rPr>
          <w:rFonts w:eastAsia="Times New Roman" w:cstheme="minorHAnsi"/>
          <w:sz w:val="24"/>
          <w:szCs w:val="24"/>
          <w:lang w:eastAsia="fr-FR"/>
        </w:rPr>
      </w:pPr>
      <w:r w:rsidRPr="00996CA8">
        <w:rPr>
          <w:rFonts w:eastAsia="Times New Roman" w:cstheme="minorHAnsi"/>
          <w:sz w:val="24"/>
          <w:szCs w:val="24"/>
          <w:lang w:eastAsia="fr-FR"/>
        </w:rPr>
        <w:t>Centre Antibruit du Bas-Rhin (CABR)</w:t>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200 €</w:t>
      </w:r>
    </w:p>
    <w:p w:rsidR="00996CA8" w:rsidRPr="00996CA8" w:rsidRDefault="00996CA8" w:rsidP="00996CA8">
      <w:pPr>
        <w:spacing w:before="120" w:after="0" w:line="240" w:lineRule="auto"/>
        <w:ind w:left="708"/>
        <w:jc w:val="both"/>
        <w:rPr>
          <w:rFonts w:eastAsia="Times New Roman" w:cstheme="minorHAnsi"/>
          <w:b/>
          <w:sz w:val="24"/>
          <w:szCs w:val="24"/>
          <w:lang w:eastAsia="fr-FR"/>
        </w:rPr>
      </w:pPr>
      <w:r w:rsidRPr="00996CA8">
        <w:rPr>
          <w:rFonts w:eastAsia="Times New Roman" w:cstheme="minorHAnsi"/>
          <w:b/>
          <w:sz w:val="24"/>
          <w:szCs w:val="24"/>
          <w:lang w:eastAsia="fr-FR"/>
        </w:rPr>
        <w:t>B) Subventions allouées aux sociétés locales</w:t>
      </w:r>
    </w:p>
    <w:p w:rsidR="00996CA8" w:rsidRPr="00996CA8" w:rsidRDefault="00996CA8" w:rsidP="00996CA8">
      <w:pPr>
        <w:spacing w:before="120" w:after="0" w:line="240" w:lineRule="auto"/>
        <w:ind w:left="708"/>
        <w:jc w:val="both"/>
        <w:rPr>
          <w:rFonts w:eastAsia="Times New Roman" w:cstheme="minorHAnsi"/>
          <w:b/>
          <w:sz w:val="24"/>
          <w:szCs w:val="24"/>
          <w:lang w:eastAsia="fr-FR"/>
        </w:rPr>
      </w:pPr>
    </w:p>
    <w:p w:rsidR="00996CA8" w:rsidRPr="00996CA8" w:rsidRDefault="00996CA8" w:rsidP="00996CA8">
      <w:pPr>
        <w:spacing w:after="0" w:line="240" w:lineRule="auto"/>
        <w:ind w:left="1275"/>
        <w:jc w:val="both"/>
        <w:rPr>
          <w:rFonts w:eastAsia="Times New Roman" w:cstheme="minorHAnsi"/>
          <w:sz w:val="24"/>
          <w:szCs w:val="24"/>
          <w:lang w:eastAsia="fr-FR"/>
        </w:rPr>
      </w:pPr>
      <w:r w:rsidRPr="00996CA8">
        <w:rPr>
          <w:rFonts w:eastAsia="Times New Roman" w:cstheme="minorHAnsi"/>
          <w:b/>
          <w:i/>
          <w:sz w:val="24"/>
          <w:szCs w:val="24"/>
          <w:lang w:eastAsia="fr-FR"/>
        </w:rPr>
        <w:t xml:space="preserve">1) Sociétés sportives :                                                    </w:t>
      </w:r>
      <w:r w:rsidRPr="00996CA8">
        <w:rPr>
          <w:rFonts w:eastAsia="Times New Roman" w:cstheme="minorHAnsi"/>
          <w:sz w:val="24"/>
          <w:szCs w:val="24"/>
          <w:lang w:eastAsia="fr-FR"/>
        </w:rPr>
        <w:t xml:space="preserve"> </w:t>
      </w:r>
      <w:r w:rsidRPr="00996CA8">
        <w:rPr>
          <w:rFonts w:eastAsia="Times New Roman" w:cstheme="minorHAnsi"/>
          <w:sz w:val="24"/>
          <w:szCs w:val="24"/>
          <w:lang w:eastAsia="fr-FR"/>
        </w:rPr>
        <w:tab/>
      </w:r>
      <w:r w:rsidRPr="00996CA8">
        <w:rPr>
          <w:rFonts w:eastAsia="Times New Roman" w:cstheme="minorHAnsi"/>
          <w:sz w:val="24"/>
          <w:szCs w:val="24"/>
          <w:lang w:eastAsia="fr-FR"/>
        </w:rPr>
        <w:tab/>
        <w:t>17 000 €</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Association Sportive de Benfeld</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Alsacienne de Handball</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 xml:space="preserve">SSC Laurentia </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Tennis Club</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La Boule au But</w:t>
      </w:r>
    </w:p>
    <w:p w:rsidR="00996CA8" w:rsidRPr="00996CA8" w:rsidRDefault="00996CA8" w:rsidP="00996CA8">
      <w:pPr>
        <w:spacing w:after="0" w:line="240" w:lineRule="auto"/>
        <w:ind w:left="1842"/>
        <w:jc w:val="both"/>
        <w:rPr>
          <w:rFonts w:eastAsia="Times New Roman" w:cstheme="minorHAnsi"/>
          <w:sz w:val="24"/>
          <w:szCs w:val="24"/>
          <w:lang w:val="en-GB" w:eastAsia="fr-FR"/>
        </w:rPr>
      </w:pPr>
      <w:r w:rsidRPr="00996CA8">
        <w:rPr>
          <w:rFonts w:eastAsia="Times New Roman" w:cstheme="minorHAnsi"/>
          <w:sz w:val="24"/>
          <w:szCs w:val="24"/>
          <w:lang w:val="en-GB" w:eastAsia="fr-FR"/>
        </w:rPr>
        <w:t>Club de Plongée</w:t>
      </w:r>
    </w:p>
    <w:p w:rsidR="00996CA8" w:rsidRPr="00996CA8" w:rsidRDefault="00996CA8" w:rsidP="00996CA8">
      <w:pPr>
        <w:spacing w:after="0" w:line="240" w:lineRule="auto"/>
        <w:ind w:left="1842"/>
        <w:jc w:val="both"/>
        <w:rPr>
          <w:rFonts w:eastAsia="Times New Roman" w:cstheme="minorHAnsi"/>
          <w:sz w:val="24"/>
          <w:szCs w:val="24"/>
          <w:lang w:val="en-GB" w:eastAsia="fr-FR"/>
        </w:rPr>
      </w:pPr>
      <w:r w:rsidRPr="00996CA8">
        <w:rPr>
          <w:rFonts w:eastAsia="Times New Roman" w:cstheme="minorHAnsi"/>
          <w:sz w:val="24"/>
          <w:szCs w:val="24"/>
          <w:lang w:val="en-GB" w:eastAsia="fr-FR"/>
        </w:rPr>
        <w:t>Billard Club</w:t>
      </w:r>
    </w:p>
    <w:p w:rsidR="00996CA8" w:rsidRPr="00996CA8" w:rsidRDefault="00996CA8" w:rsidP="00996CA8">
      <w:pPr>
        <w:spacing w:after="0" w:line="240" w:lineRule="auto"/>
        <w:ind w:left="1842"/>
        <w:jc w:val="both"/>
        <w:rPr>
          <w:rFonts w:eastAsia="Times New Roman" w:cstheme="minorHAnsi"/>
          <w:sz w:val="24"/>
          <w:szCs w:val="24"/>
          <w:lang w:val="en-US" w:eastAsia="fr-FR"/>
        </w:rPr>
      </w:pPr>
      <w:r w:rsidRPr="00996CA8">
        <w:rPr>
          <w:rFonts w:eastAsia="Times New Roman" w:cstheme="minorHAnsi"/>
          <w:sz w:val="24"/>
          <w:szCs w:val="24"/>
          <w:lang w:val="en-US" w:eastAsia="fr-FR"/>
        </w:rPr>
        <w:t>Judo Club</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Cercle d’Echecs</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Bad du Ried</w:t>
      </w:r>
    </w:p>
    <w:p w:rsidR="00996CA8" w:rsidRPr="00996CA8" w:rsidRDefault="00996CA8" w:rsidP="00996CA8">
      <w:pPr>
        <w:spacing w:after="0" w:line="240" w:lineRule="auto"/>
        <w:ind w:left="3826"/>
        <w:jc w:val="both"/>
        <w:rPr>
          <w:rFonts w:eastAsia="Times New Roman" w:cstheme="minorHAnsi"/>
          <w:sz w:val="24"/>
          <w:szCs w:val="24"/>
          <w:lang w:eastAsia="fr-FR"/>
        </w:rPr>
      </w:pPr>
      <w:r w:rsidRPr="00996CA8">
        <w:rPr>
          <w:rFonts w:eastAsia="Times New Roman" w:cstheme="minorHAnsi"/>
          <w:sz w:val="24"/>
          <w:szCs w:val="24"/>
          <w:lang w:eastAsia="fr-FR"/>
        </w:rPr>
        <w:t xml:space="preserve">Fixe : 510 € </w:t>
      </w:r>
      <w:r w:rsidRPr="00996CA8">
        <w:rPr>
          <w:rFonts w:eastAsia="Times New Roman" w:cstheme="minorHAnsi"/>
          <w:sz w:val="24"/>
          <w:szCs w:val="24"/>
          <w:lang w:eastAsia="fr-FR"/>
        </w:rPr>
        <w:tab/>
        <w:t>+ 3,00 € par licence adulte</w:t>
      </w:r>
    </w:p>
    <w:p w:rsidR="00996CA8" w:rsidRPr="00996CA8" w:rsidRDefault="00996CA8" w:rsidP="00996CA8">
      <w:pPr>
        <w:spacing w:after="0" w:line="240" w:lineRule="auto"/>
        <w:ind w:left="3202"/>
        <w:jc w:val="both"/>
        <w:rPr>
          <w:rFonts w:eastAsia="Times New Roman" w:cstheme="minorHAnsi"/>
          <w:sz w:val="24"/>
          <w:szCs w:val="24"/>
          <w:lang w:eastAsia="fr-FR"/>
        </w:rPr>
      </w:pPr>
      <w:r w:rsidRPr="00996CA8">
        <w:rPr>
          <w:rFonts w:eastAsia="Times New Roman" w:cstheme="minorHAnsi"/>
          <w:sz w:val="24"/>
          <w:szCs w:val="24"/>
          <w:lang w:eastAsia="fr-FR"/>
        </w:rPr>
        <w:t xml:space="preserve">                    </w:t>
      </w:r>
      <w:r w:rsidRPr="00996CA8">
        <w:rPr>
          <w:rFonts w:eastAsia="Times New Roman" w:cstheme="minorHAnsi"/>
          <w:sz w:val="24"/>
          <w:szCs w:val="24"/>
          <w:lang w:eastAsia="fr-FR"/>
        </w:rPr>
        <w:tab/>
      </w:r>
      <w:r w:rsidRPr="00996CA8">
        <w:rPr>
          <w:rFonts w:eastAsia="Times New Roman" w:cstheme="minorHAnsi"/>
          <w:sz w:val="24"/>
          <w:szCs w:val="24"/>
          <w:lang w:eastAsia="fr-FR"/>
        </w:rPr>
        <w:tab/>
        <w:t>+ 9,60 € par licence jeune</w:t>
      </w:r>
    </w:p>
    <w:p w:rsidR="00996CA8" w:rsidRPr="00996CA8" w:rsidRDefault="00996CA8" w:rsidP="00996CA8">
      <w:pPr>
        <w:spacing w:before="120" w:after="0" w:line="240" w:lineRule="auto"/>
        <w:ind w:left="1275"/>
        <w:jc w:val="both"/>
        <w:rPr>
          <w:rFonts w:eastAsia="Times New Roman" w:cstheme="minorHAnsi"/>
          <w:b/>
          <w:i/>
          <w:sz w:val="24"/>
          <w:szCs w:val="24"/>
          <w:lang w:eastAsia="fr-FR"/>
        </w:rPr>
      </w:pPr>
      <w:r w:rsidRPr="00996CA8">
        <w:rPr>
          <w:rFonts w:eastAsia="Times New Roman" w:cstheme="minorHAnsi"/>
          <w:b/>
          <w:i/>
          <w:sz w:val="24"/>
          <w:szCs w:val="24"/>
          <w:lang w:eastAsia="fr-FR"/>
        </w:rPr>
        <w:t>2) Sociétés "loisirs"</w:t>
      </w:r>
    </w:p>
    <w:p w:rsidR="00996CA8" w:rsidRPr="00996CA8" w:rsidRDefault="00996CA8" w:rsidP="00996CA8">
      <w:pPr>
        <w:spacing w:before="120" w:after="0" w:line="240" w:lineRule="auto"/>
        <w:ind w:left="1842"/>
        <w:jc w:val="both"/>
        <w:rPr>
          <w:rFonts w:eastAsia="Times New Roman" w:cstheme="minorHAnsi"/>
          <w:sz w:val="24"/>
          <w:szCs w:val="24"/>
          <w:lang w:val="en-US" w:eastAsia="fr-FR"/>
        </w:rPr>
      </w:pPr>
      <w:r w:rsidRPr="00996CA8">
        <w:rPr>
          <w:rFonts w:eastAsia="Times New Roman" w:cstheme="minorHAnsi"/>
          <w:sz w:val="24"/>
          <w:szCs w:val="24"/>
          <w:lang w:val="en-US" w:eastAsia="fr-FR"/>
        </w:rPr>
        <w:t>Model Club</w:t>
      </w:r>
      <w:r w:rsidRPr="00996CA8">
        <w:rPr>
          <w:rFonts w:eastAsia="Times New Roman" w:cstheme="minorHAnsi"/>
          <w:sz w:val="24"/>
          <w:szCs w:val="24"/>
          <w:lang w:val="en-US" w:eastAsia="fr-FR"/>
        </w:rPr>
        <w:tab/>
      </w:r>
      <w:r w:rsidRPr="00996CA8">
        <w:rPr>
          <w:rFonts w:eastAsia="Times New Roman" w:cstheme="minorHAnsi"/>
          <w:sz w:val="24"/>
          <w:szCs w:val="24"/>
          <w:lang w:val="en-US" w:eastAsia="fr-FR"/>
        </w:rPr>
        <w:tab/>
      </w:r>
      <w:r w:rsidRPr="00996CA8">
        <w:rPr>
          <w:rFonts w:eastAsia="Times New Roman" w:cstheme="minorHAnsi"/>
          <w:sz w:val="24"/>
          <w:szCs w:val="24"/>
          <w:lang w:val="en-US" w:eastAsia="fr-FR"/>
        </w:rPr>
        <w:tab/>
      </w:r>
      <w:r w:rsidRPr="00996CA8">
        <w:rPr>
          <w:rFonts w:eastAsia="Times New Roman" w:cstheme="minorHAnsi"/>
          <w:sz w:val="24"/>
          <w:szCs w:val="24"/>
          <w:lang w:val="en-US" w:eastAsia="fr-FR"/>
        </w:rPr>
        <w:tab/>
      </w:r>
      <w:r w:rsidRPr="00996CA8">
        <w:rPr>
          <w:rFonts w:eastAsia="Times New Roman" w:cstheme="minorHAnsi"/>
          <w:sz w:val="24"/>
          <w:szCs w:val="24"/>
          <w:lang w:val="en-US" w:eastAsia="fr-FR"/>
        </w:rPr>
        <w:tab/>
      </w:r>
      <w:r w:rsidRPr="00996CA8">
        <w:rPr>
          <w:rFonts w:eastAsia="Times New Roman" w:cstheme="minorHAnsi"/>
          <w:sz w:val="24"/>
          <w:szCs w:val="24"/>
          <w:lang w:val="en-US" w:eastAsia="fr-FR"/>
        </w:rPr>
        <w:tab/>
      </w:r>
      <w:r w:rsidRPr="00996CA8">
        <w:rPr>
          <w:rFonts w:eastAsia="Times New Roman" w:cstheme="minorHAnsi"/>
          <w:sz w:val="24"/>
          <w:szCs w:val="24"/>
          <w:lang w:val="en-US" w:eastAsia="fr-FR"/>
        </w:rPr>
        <w:tab/>
        <w:t xml:space="preserve">    250 €</w:t>
      </w:r>
    </w:p>
    <w:p w:rsidR="00996CA8" w:rsidRPr="00996CA8" w:rsidRDefault="00996CA8" w:rsidP="00996CA8">
      <w:pPr>
        <w:spacing w:after="0" w:line="240" w:lineRule="auto"/>
        <w:ind w:left="1842"/>
        <w:jc w:val="both"/>
        <w:rPr>
          <w:rFonts w:eastAsia="Times New Roman" w:cstheme="minorHAnsi"/>
          <w:sz w:val="24"/>
          <w:szCs w:val="24"/>
          <w:lang w:val="en-US" w:eastAsia="fr-FR"/>
        </w:rPr>
      </w:pPr>
      <w:r w:rsidRPr="00996CA8">
        <w:rPr>
          <w:rFonts w:eastAsia="Times New Roman" w:cstheme="minorHAnsi"/>
          <w:sz w:val="24"/>
          <w:szCs w:val="24"/>
          <w:lang w:val="en-US" w:eastAsia="fr-FR"/>
        </w:rPr>
        <w:t>Open Heart Dancers</w:t>
      </w:r>
      <w:r w:rsidRPr="00996CA8">
        <w:rPr>
          <w:rFonts w:eastAsia="Times New Roman" w:cstheme="minorHAnsi"/>
          <w:sz w:val="24"/>
          <w:szCs w:val="24"/>
          <w:lang w:val="en-US" w:eastAsia="fr-FR"/>
        </w:rPr>
        <w:tab/>
      </w:r>
      <w:r w:rsidRPr="00996CA8">
        <w:rPr>
          <w:rFonts w:eastAsia="Times New Roman" w:cstheme="minorHAnsi"/>
          <w:sz w:val="24"/>
          <w:szCs w:val="24"/>
          <w:lang w:val="en-US" w:eastAsia="fr-FR"/>
        </w:rPr>
        <w:tab/>
      </w:r>
      <w:r w:rsidRPr="00996CA8">
        <w:rPr>
          <w:rFonts w:eastAsia="Times New Roman" w:cstheme="minorHAnsi"/>
          <w:sz w:val="24"/>
          <w:szCs w:val="24"/>
          <w:lang w:val="en-US" w:eastAsia="fr-FR"/>
        </w:rPr>
        <w:tab/>
      </w:r>
      <w:r w:rsidRPr="00996CA8">
        <w:rPr>
          <w:rFonts w:eastAsia="Times New Roman" w:cstheme="minorHAnsi"/>
          <w:sz w:val="24"/>
          <w:szCs w:val="24"/>
          <w:lang w:val="en-US" w:eastAsia="fr-FR"/>
        </w:rPr>
        <w:tab/>
      </w:r>
      <w:r w:rsidRPr="00996CA8">
        <w:rPr>
          <w:rFonts w:eastAsia="Times New Roman" w:cstheme="minorHAnsi"/>
          <w:sz w:val="24"/>
          <w:szCs w:val="24"/>
          <w:lang w:val="en-US" w:eastAsia="fr-FR"/>
        </w:rPr>
        <w:tab/>
      </w:r>
      <w:r w:rsidRPr="00996CA8">
        <w:rPr>
          <w:rFonts w:eastAsia="Times New Roman" w:cstheme="minorHAnsi"/>
          <w:sz w:val="24"/>
          <w:szCs w:val="24"/>
          <w:lang w:val="en-US" w:eastAsia="fr-FR"/>
        </w:rPr>
        <w:tab/>
        <w:t xml:space="preserve">    250 €</w:t>
      </w:r>
    </w:p>
    <w:p w:rsidR="00996CA8" w:rsidRPr="00996CA8" w:rsidRDefault="00996CA8" w:rsidP="00996CA8">
      <w:pPr>
        <w:spacing w:before="240" w:after="0" w:line="240" w:lineRule="auto"/>
        <w:ind w:left="1275"/>
        <w:jc w:val="both"/>
        <w:rPr>
          <w:rFonts w:eastAsia="Times New Roman" w:cstheme="minorHAnsi"/>
          <w:sz w:val="24"/>
          <w:szCs w:val="24"/>
          <w:lang w:eastAsia="fr-FR"/>
        </w:rPr>
      </w:pPr>
      <w:r w:rsidRPr="00996CA8">
        <w:rPr>
          <w:rFonts w:eastAsia="Times New Roman" w:cstheme="minorHAnsi"/>
          <w:b/>
          <w:i/>
          <w:sz w:val="24"/>
          <w:szCs w:val="24"/>
          <w:lang w:eastAsia="fr-FR"/>
        </w:rPr>
        <w:t>3) Office Municipal des Fêtes</w:t>
      </w:r>
      <w:r w:rsidRPr="00996CA8">
        <w:rPr>
          <w:rFonts w:eastAsia="Times New Roman" w:cstheme="minorHAnsi"/>
          <w:sz w:val="24"/>
          <w:szCs w:val="24"/>
          <w:lang w:eastAsia="fr-FR"/>
        </w:rPr>
        <w:t xml:space="preserve">                                                   </w:t>
      </w:r>
      <w:r w:rsidRPr="00996CA8">
        <w:rPr>
          <w:rFonts w:eastAsia="Times New Roman" w:cstheme="minorHAnsi"/>
          <w:sz w:val="24"/>
          <w:szCs w:val="24"/>
          <w:lang w:eastAsia="fr-FR"/>
        </w:rPr>
        <w:tab/>
        <w:t xml:space="preserve">           15 000 €</w:t>
      </w:r>
    </w:p>
    <w:p w:rsidR="00996CA8" w:rsidRPr="00996CA8" w:rsidRDefault="00996CA8" w:rsidP="00996CA8">
      <w:pPr>
        <w:spacing w:before="240" w:after="120" w:line="240" w:lineRule="auto"/>
        <w:ind w:left="1275"/>
        <w:jc w:val="both"/>
        <w:rPr>
          <w:rFonts w:eastAsia="Times New Roman" w:cstheme="minorHAnsi"/>
          <w:b/>
          <w:i/>
          <w:sz w:val="24"/>
          <w:szCs w:val="24"/>
          <w:lang w:eastAsia="fr-FR"/>
        </w:rPr>
      </w:pPr>
      <w:r w:rsidRPr="00996CA8">
        <w:rPr>
          <w:rFonts w:eastAsia="Times New Roman" w:cstheme="minorHAnsi"/>
          <w:b/>
          <w:i/>
          <w:sz w:val="24"/>
          <w:szCs w:val="24"/>
          <w:lang w:eastAsia="fr-FR"/>
        </w:rPr>
        <w:t>4) Sociétés culturelles et éducatives</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 xml:space="preserve">Chorale Sainte Cécile                                                          </w:t>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250 €</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 xml:space="preserve">Société d’Histoire des Quatre Cantons                                     </w:t>
      </w:r>
      <w:r w:rsidRPr="00996CA8">
        <w:rPr>
          <w:rFonts w:eastAsia="Times New Roman" w:cstheme="minorHAnsi"/>
          <w:sz w:val="24"/>
          <w:szCs w:val="24"/>
          <w:lang w:eastAsia="fr-FR"/>
        </w:rPr>
        <w:tab/>
        <w:t xml:space="preserve">    250 €</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Association des Amis de l’harmonie</w:t>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250 €</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Photo Club du Ried</w:t>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250 €</w:t>
      </w:r>
    </w:p>
    <w:p w:rsidR="00996CA8" w:rsidRPr="00996CA8" w:rsidRDefault="00996CA8" w:rsidP="00996CA8">
      <w:pPr>
        <w:spacing w:before="240" w:after="120" w:line="240" w:lineRule="auto"/>
        <w:ind w:left="1275"/>
        <w:jc w:val="both"/>
        <w:rPr>
          <w:rFonts w:eastAsia="Times New Roman" w:cstheme="minorHAnsi"/>
          <w:b/>
          <w:i/>
          <w:sz w:val="24"/>
          <w:szCs w:val="24"/>
          <w:lang w:eastAsia="fr-FR"/>
        </w:rPr>
      </w:pPr>
      <w:r w:rsidRPr="00996CA8">
        <w:rPr>
          <w:rFonts w:eastAsia="Times New Roman" w:cstheme="minorHAnsi"/>
          <w:b/>
          <w:i/>
          <w:sz w:val="24"/>
          <w:szCs w:val="24"/>
          <w:lang w:eastAsia="fr-FR"/>
        </w:rPr>
        <w:t>5) Sociétés " nature"</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 xml:space="preserve">Association de pêche et de pisciculture                         </w:t>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250 €</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APPMA (section jeunes et école de pêche)</w:t>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250 €</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 xml:space="preserve">Société d’arboriculture                                                             </w:t>
      </w:r>
      <w:r w:rsidRPr="00996CA8">
        <w:rPr>
          <w:rFonts w:eastAsia="Times New Roman" w:cstheme="minorHAnsi"/>
          <w:sz w:val="24"/>
          <w:szCs w:val="24"/>
          <w:lang w:eastAsia="fr-FR"/>
        </w:rPr>
        <w:tab/>
        <w:t xml:space="preserve">    250 €</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 xml:space="preserve">Amicale des apiculteurs                                                          </w:t>
      </w:r>
      <w:r w:rsidRPr="00996CA8">
        <w:rPr>
          <w:rFonts w:eastAsia="Times New Roman" w:cstheme="minorHAnsi"/>
          <w:sz w:val="24"/>
          <w:szCs w:val="24"/>
          <w:lang w:eastAsia="fr-FR"/>
        </w:rPr>
        <w:tab/>
        <w:t xml:space="preserve">    250 €</w:t>
      </w:r>
    </w:p>
    <w:p w:rsidR="00996CA8" w:rsidRPr="00996CA8" w:rsidRDefault="00996CA8" w:rsidP="00996CA8">
      <w:pPr>
        <w:spacing w:before="240" w:after="120" w:line="240" w:lineRule="auto"/>
        <w:ind w:left="1275"/>
        <w:jc w:val="both"/>
        <w:rPr>
          <w:rFonts w:eastAsia="Times New Roman" w:cstheme="minorHAnsi"/>
          <w:b/>
          <w:i/>
          <w:sz w:val="24"/>
          <w:szCs w:val="24"/>
          <w:lang w:eastAsia="fr-FR"/>
        </w:rPr>
      </w:pPr>
      <w:r w:rsidRPr="00996CA8">
        <w:rPr>
          <w:rFonts w:eastAsia="Times New Roman" w:cstheme="minorHAnsi"/>
          <w:b/>
          <w:i/>
          <w:sz w:val="24"/>
          <w:szCs w:val="24"/>
          <w:lang w:eastAsia="fr-FR"/>
        </w:rPr>
        <w:t>6) Amicales diverses</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Union Nationale des Combattants (UNC)</w:t>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160 €</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Association ADEIF</w:t>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160 €</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lastRenderedPageBreak/>
        <w:t>Secouristes « Croix Rouge »</w:t>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160 €</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Donneurs de sang</w:t>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160 €</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Coup de Pouce à l’Illmatt</w:t>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160 €</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UNIAT</w:t>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160 €</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Le Souvenir Français</w:t>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160 €</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Refuge des Anti A Benfeld, Erstein et environs</w:t>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160 €</w:t>
      </w:r>
    </w:p>
    <w:p w:rsidR="00996CA8" w:rsidRPr="00996CA8" w:rsidRDefault="00996CA8" w:rsidP="00996CA8">
      <w:pPr>
        <w:spacing w:after="0" w:line="240" w:lineRule="auto"/>
        <w:ind w:left="1842"/>
        <w:jc w:val="both"/>
        <w:rPr>
          <w:rFonts w:eastAsia="Times New Roman" w:cstheme="minorHAnsi"/>
          <w:sz w:val="24"/>
          <w:szCs w:val="24"/>
          <w:lang w:eastAsia="fr-FR"/>
        </w:rPr>
      </w:pPr>
      <w:r w:rsidRPr="00996CA8">
        <w:rPr>
          <w:rFonts w:eastAsia="Times New Roman" w:cstheme="minorHAnsi"/>
          <w:sz w:val="24"/>
          <w:szCs w:val="24"/>
          <w:lang w:eastAsia="fr-FR"/>
        </w:rPr>
        <w:t>Amis des Aînés de la RPA (AARPA)</w:t>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160 €</w:t>
      </w:r>
    </w:p>
    <w:p w:rsidR="00996CA8" w:rsidRPr="00996CA8" w:rsidRDefault="00996CA8" w:rsidP="00996CA8">
      <w:pPr>
        <w:spacing w:before="240" w:after="0" w:line="240" w:lineRule="auto"/>
        <w:ind w:left="1275"/>
        <w:jc w:val="both"/>
        <w:rPr>
          <w:rFonts w:eastAsia="Times New Roman" w:cstheme="minorHAnsi"/>
          <w:bCs/>
          <w:iCs/>
          <w:sz w:val="24"/>
          <w:szCs w:val="24"/>
          <w:lang w:eastAsia="fr-FR"/>
        </w:rPr>
      </w:pPr>
      <w:r w:rsidRPr="00996CA8">
        <w:rPr>
          <w:rFonts w:eastAsia="Times New Roman" w:cstheme="minorHAnsi"/>
          <w:b/>
          <w:iCs/>
          <w:sz w:val="24"/>
          <w:szCs w:val="24"/>
          <w:lang w:eastAsia="fr-FR"/>
        </w:rPr>
        <w:t xml:space="preserve">7) </w:t>
      </w:r>
      <w:r w:rsidRPr="00996CA8">
        <w:rPr>
          <w:rFonts w:eastAsia="Times New Roman" w:cstheme="minorHAnsi"/>
          <w:bCs/>
          <w:iCs/>
          <w:sz w:val="24"/>
          <w:szCs w:val="24"/>
          <w:lang w:eastAsia="fr-FR"/>
        </w:rPr>
        <w:t xml:space="preserve">Amicale des Sapeurs-Pompiers                                   </w:t>
      </w:r>
      <w:r w:rsidRPr="00996CA8">
        <w:rPr>
          <w:rFonts w:eastAsia="Times New Roman" w:cstheme="minorHAnsi"/>
          <w:bCs/>
          <w:iCs/>
          <w:sz w:val="24"/>
          <w:szCs w:val="24"/>
          <w:lang w:eastAsia="fr-FR"/>
        </w:rPr>
        <w:tab/>
      </w:r>
      <w:r w:rsidRPr="00996CA8">
        <w:rPr>
          <w:rFonts w:eastAsia="Times New Roman" w:cstheme="minorHAnsi"/>
          <w:bCs/>
          <w:iCs/>
          <w:sz w:val="24"/>
          <w:szCs w:val="24"/>
          <w:lang w:eastAsia="fr-FR"/>
        </w:rPr>
        <w:tab/>
        <w:t xml:space="preserve">    520 €</w:t>
      </w:r>
    </w:p>
    <w:p w:rsidR="00996CA8" w:rsidRPr="00996CA8" w:rsidRDefault="00996CA8" w:rsidP="00996CA8">
      <w:pPr>
        <w:spacing w:after="0" w:line="240" w:lineRule="auto"/>
        <w:ind w:left="1275"/>
        <w:jc w:val="both"/>
        <w:rPr>
          <w:rFonts w:eastAsia="Times New Roman" w:cstheme="minorHAnsi"/>
          <w:bCs/>
          <w:iCs/>
          <w:sz w:val="24"/>
          <w:szCs w:val="24"/>
          <w:lang w:eastAsia="fr-FR"/>
        </w:rPr>
      </w:pPr>
      <w:r w:rsidRPr="00996CA8">
        <w:rPr>
          <w:rFonts w:eastAsia="Times New Roman" w:cstheme="minorHAnsi"/>
          <w:b/>
          <w:i/>
          <w:sz w:val="24"/>
          <w:szCs w:val="24"/>
          <w:lang w:eastAsia="fr-FR"/>
        </w:rPr>
        <w:t xml:space="preserve">    </w:t>
      </w:r>
      <w:r w:rsidRPr="00996CA8">
        <w:rPr>
          <w:rFonts w:eastAsia="Times New Roman" w:cstheme="minorHAnsi"/>
          <w:bCs/>
          <w:iCs/>
          <w:sz w:val="24"/>
          <w:szCs w:val="24"/>
          <w:lang w:eastAsia="fr-FR"/>
        </w:rPr>
        <w:t>Amicale des Sapeurs-Pompiers</w:t>
      </w:r>
      <w:r w:rsidRPr="00996CA8">
        <w:rPr>
          <w:rFonts w:eastAsia="Times New Roman" w:cstheme="minorHAnsi"/>
          <w:bCs/>
          <w:iCs/>
          <w:sz w:val="24"/>
          <w:szCs w:val="24"/>
          <w:lang w:eastAsia="fr-FR"/>
        </w:rPr>
        <w:tab/>
      </w:r>
      <w:r w:rsidRPr="00996CA8">
        <w:rPr>
          <w:rFonts w:eastAsia="Times New Roman" w:cstheme="minorHAnsi"/>
          <w:bCs/>
          <w:iCs/>
          <w:sz w:val="24"/>
          <w:szCs w:val="24"/>
          <w:lang w:eastAsia="fr-FR"/>
        </w:rPr>
        <w:tab/>
      </w:r>
      <w:r w:rsidRPr="00996CA8">
        <w:rPr>
          <w:rFonts w:eastAsia="Times New Roman" w:cstheme="minorHAnsi"/>
          <w:bCs/>
          <w:iCs/>
          <w:sz w:val="24"/>
          <w:szCs w:val="24"/>
          <w:lang w:eastAsia="fr-FR"/>
        </w:rPr>
        <w:tab/>
      </w:r>
      <w:r w:rsidRPr="00996CA8">
        <w:rPr>
          <w:rFonts w:eastAsia="Times New Roman" w:cstheme="minorHAnsi"/>
          <w:bCs/>
          <w:iCs/>
          <w:sz w:val="24"/>
          <w:szCs w:val="24"/>
          <w:lang w:eastAsia="fr-FR"/>
        </w:rPr>
        <w:tab/>
      </w:r>
      <w:r w:rsidRPr="00996CA8">
        <w:rPr>
          <w:rFonts w:eastAsia="Times New Roman" w:cstheme="minorHAnsi"/>
          <w:bCs/>
          <w:iCs/>
          <w:sz w:val="24"/>
          <w:szCs w:val="24"/>
          <w:lang w:eastAsia="fr-FR"/>
        </w:rPr>
        <w:tab/>
        <w:t xml:space="preserve"> 1 800 € </w:t>
      </w:r>
    </w:p>
    <w:p w:rsidR="00996CA8" w:rsidRPr="00996CA8" w:rsidRDefault="00996CA8" w:rsidP="00996CA8">
      <w:pPr>
        <w:tabs>
          <w:tab w:val="left" w:pos="8647"/>
        </w:tabs>
        <w:spacing w:after="240" w:line="240" w:lineRule="auto"/>
        <w:ind w:left="1275"/>
        <w:jc w:val="both"/>
        <w:rPr>
          <w:rFonts w:eastAsia="Times New Roman" w:cstheme="minorHAnsi"/>
          <w:bCs/>
          <w:iCs/>
          <w:sz w:val="24"/>
          <w:szCs w:val="24"/>
          <w:lang w:eastAsia="fr-FR"/>
        </w:rPr>
      </w:pPr>
      <w:r w:rsidRPr="00996CA8">
        <w:rPr>
          <w:rFonts w:eastAsia="Times New Roman" w:cstheme="minorHAnsi"/>
          <w:bCs/>
          <w:iCs/>
          <w:sz w:val="24"/>
          <w:szCs w:val="24"/>
          <w:lang w:eastAsia="fr-FR"/>
        </w:rPr>
        <w:t xml:space="preserve">    Amicale des Jeunes Sapeurs-Pompiers</w:t>
      </w:r>
      <w:r w:rsidRPr="00996CA8">
        <w:rPr>
          <w:rFonts w:eastAsia="Times New Roman" w:cstheme="minorHAnsi"/>
          <w:b/>
          <w:i/>
          <w:sz w:val="24"/>
          <w:szCs w:val="24"/>
          <w:lang w:eastAsia="fr-FR"/>
        </w:rPr>
        <w:t xml:space="preserve">                                                    </w:t>
      </w:r>
      <w:r w:rsidRPr="00996CA8">
        <w:rPr>
          <w:rFonts w:eastAsia="Times New Roman" w:cstheme="minorHAnsi"/>
          <w:sz w:val="24"/>
          <w:szCs w:val="24"/>
          <w:lang w:eastAsia="fr-FR"/>
        </w:rPr>
        <w:t>520 €</w:t>
      </w:r>
      <w:r w:rsidRPr="00996CA8">
        <w:rPr>
          <w:rFonts w:eastAsia="Times New Roman" w:cstheme="minorHAnsi"/>
          <w:bCs/>
          <w:iCs/>
          <w:sz w:val="24"/>
          <w:szCs w:val="24"/>
          <w:lang w:eastAsia="fr-FR"/>
        </w:rPr>
        <w:t xml:space="preserve">  </w:t>
      </w:r>
    </w:p>
    <w:p w:rsidR="00996CA8" w:rsidRPr="00996CA8" w:rsidRDefault="00996CA8" w:rsidP="00996CA8">
      <w:pPr>
        <w:numPr>
          <w:ilvl w:val="0"/>
          <w:numId w:val="15"/>
        </w:numPr>
        <w:tabs>
          <w:tab w:val="left" w:pos="8647"/>
        </w:tabs>
        <w:spacing w:after="0" w:line="240" w:lineRule="auto"/>
        <w:ind w:left="1048"/>
        <w:contextualSpacing/>
        <w:jc w:val="both"/>
        <w:rPr>
          <w:rFonts w:eastAsia="Times New Roman" w:cstheme="minorHAnsi"/>
          <w:b/>
          <w:sz w:val="24"/>
          <w:szCs w:val="24"/>
          <w:lang w:eastAsia="fr-FR"/>
        </w:rPr>
      </w:pPr>
      <w:r w:rsidRPr="00996CA8">
        <w:rPr>
          <w:rFonts w:eastAsia="Times New Roman" w:cstheme="minorHAnsi"/>
          <w:b/>
          <w:sz w:val="24"/>
          <w:szCs w:val="24"/>
          <w:lang w:eastAsia="fr-FR"/>
        </w:rPr>
        <w:t>Subventions diverses</w:t>
      </w:r>
    </w:p>
    <w:p w:rsidR="00996CA8" w:rsidRPr="00996CA8" w:rsidRDefault="00996CA8" w:rsidP="00996CA8">
      <w:pPr>
        <w:tabs>
          <w:tab w:val="left" w:pos="8647"/>
        </w:tabs>
        <w:spacing w:after="0" w:line="240" w:lineRule="auto"/>
        <w:ind w:left="1275"/>
        <w:jc w:val="both"/>
        <w:rPr>
          <w:rFonts w:eastAsia="Times New Roman" w:cstheme="minorHAnsi"/>
          <w:sz w:val="24"/>
          <w:szCs w:val="24"/>
          <w:lang w:eastAsia="fr-FR"/>
        </w:rPr>
      </w:pPr>
      <w:r w:rsidRPr="00996CA8">
        <w:rPr>
          <w:rFonts w:eastAsia="Times New Roman" w:cstheme="minorHAnsi"/>
          <w:sz w:val="24"/>
          <w:szCs w:val="24"/>
          <w:lang w:eastAsia="fr-FR"/>
        </w:rPr>
        <w:t>Classes vertes, de neige ou de mer pour les élèves de Benfeld en dessous de 18 ans pour des séjours minimums de 5 jours : 5,50 € par jour et par élève :</w:t>
      </w:r>
    </w:p>
    <w:p w:rsidR="00996CA8" w:rsidRPr="00996CA8" w:rsidRDefault="00996CA8" w:rsidP="00996CA8">
      <w:pPr>
        <w:spacing w:after="0" w:line="240" w:lineRule="auto"/>
        <w:ind w:left="1559"/>
        <w:jc w:val="both"/>
        <w:rPr>
          <w:rFonts w:eastAsia="Times New Roman" w:cstheme="minorHAnsi"/>
          <w:sz w:val="24"/>
          <w:szCs w:val="24"/>
          <w:lang w:eastAsia="fr-FR"/>
        </w:rPr>
      </w:pPr>
      <w:r w:rsidRPr="00996CA8">
        <w:rPr>
          <w:rFonts w:eastAsia="Times New Roman" w:cstheme="minorHAnsi"/>
          <w:sz w:val="24"/>
          <w:szCs w:val="24"/>
          <w:lang w:eastAsia="fr-FR"/>
        </w:rPr>
        <w:t xml:space="preserve">Ecole Briand </w:t>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2 100 €</w:t>
      </w:r>
    </w:p>
    <w:p w:rsidR="00996CA8" w:rsidRPr="00996CA8" w:rsidRDefault="00996CA8" w:rsidP="00996CA8">
      <w:pPr>
        <w:spacing w:after="0" w:line="240" w:lineRule="auto"/>
        <w:ind w:left="1559"/>
        <w:jc w:val="both"/>
        <w:rPr>
          <w:rFonts w:eastAsia="Times New Roman" w:cstheme="minorHAnsi"/>
          <w:sz w:val="24"/>
          <w:szCs w:val="24"/>
          <w:lang w:eastAsia="fr-FR"/>
        </w:rPr>
      </w:pPr>
      <w:r w:rsidRPr="00996CA8">
        <w:rPr>
          <w:rFonts w:eastAsia="Times New Roman" w:cstheme="minorHAnsi"/>
          <w:sz w:val="24"/>
          <w:szCs w:val="24"/>
          <w:lang w:eastAsia="fr-FR"/>
        </w:rPr>
        <w:t xml:space="preserve">Ecole Rohan </w:t>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2 100 €</w:t>
      </w:r>
    </w:p>
    <w:p w:rsidR="00996CA8" w:rsidRPr="00996CA8" w:rsidRDefault="00996CA8" w:rsidP="00996CA8">
      <w:pPr>
        <w:spacing w:after="0" w:line="240" w:lineRule="auto"/>
        <w:ind w:left="1559"/>
        <w:jc w:val="both"/>
        <w:rPr>
          <w:rFonts w:eastAsia="Times New Roman" w:cstheme="minorHAnsi"/>
          <w:sz w:val="24"/>
          <w:szCs w:val="24"/>
          <w:lang w:eastAsia="fr-FR"/>
        </w:rPr>
      </w:pPr>
      <w:r w:rsidRPr="00996CA8">
        <w:rPr>
          <w:rFonts w:eastAsia="Times New Roman" w:cstheme="minorHAnsi"/>
          <w:sz w:val="24"/>
          <w:szCs w:val="24"/>
          <w:lang w:eastAsia="fr-FR"/>
        </w:rPr>
        <w:t xml:space="preserve">Collège et autres établissements </w:t>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r>
      <w:r w:rsidRPr="00996CA8">
        <w:rPr>
          <w:rFonts w:eastAsia="Times New Roman" w:cstheme="minorHAnsi"/>
          <w:sz w:val="24"/>
          <w:szCs w:val="24"/>
          <w:lang w:eastAsia="fr-FR"/>
        </w:rPr>
        <w:tab/>
        <w:t xml:space="preserve"> 2 300 €</w:t>
      </w:r>
    </w:p>
    <w:p w:rsidR="00996CA8" w:rsidRPr="00996CA8" w:rsidRDefault="00996CA8" w:rsidP="00996CA8">
      <w:pPr>
        <w:keepNext/>
        <w:keepLines/>
        <w:spacing w:before="240" w:after="0" w:line="240" w:lineRule="auto"/>
        <w:ind w:left="708"/>
        <w:jc w:val="both"/>
        <w:outlineLvl w:val="0"/>
        <w:rPr>
          <w:rFonts w:eastAsiaTheme="majorEastAsia" w:cstheme="minorHAnsi"/>
          <w:bCs/>
          <w:i/>
          <w:iCs/>
          <w:sz w:val="24"/>
          <w:szCs w:val="24"/>
          <w:lang w:eastAsia="fr-FR"/>
        </w:rPr>
      </w:pPr>
      <w:r w:rsidRPr="00996CA8">
        <w:rPr>
          <w:rFonts w:eastAsiaTheme="majorEastAsia" w:cstheme="minorHAnsi"/>
          <w:b/>
          <w:bCs/>
          <w:sz w:val="24"/>
          <w:szCs w:val="24"/>
          <w:lang w:eastAsia="fr-FR"/>
        </w:rPr>
        <w:t>D) Autres subventions</w:t>
      </w:r>
    </w:p>
    <w:p w:rsidR="00996CA8" w:rsidRPr="00996CA8" w:rsidRDefault="00996CA8" w:rsidP="00996CA8">
      <w:pPr>
        <w:spacing w:after="0" w:line="240" w:lineRule="auto"/>
        <w:ind w:left="1275"/>
        <w:jc w:val="both"/>
        <w:rPr>
          <w:rFonts w:eastAsia="Times New Roman" w:cstheme="minorHAnsi"/>
          <w:sz w:val="24"/>
          <w:szCs w:val="24"/>
          <w:lang w:eastAsia="fr-FR"/>
        </w:rPr>
      </w:pPr>
      <w:r w:rsidRPr="00996CA8">
        <w:rPr>
          <w:rFonts w:eastAsia="Times New Roman" w:cstheme="minorHAnsi"/>
          <w:sz w:val="24"/>
          <w:szCs w:val="24"/>
          <w:lang w:eastAsia="fr-FR"/>
        </w:rPr>
        <w:t xml:space="preserve">Médaillés sportifs au niveau national (en individuel)                        </w:t>
      </w:r>
      <w:r w:rsidRPr="00996CA8">
        <w:rPr>
          <w:rFonts w:eastAsia="Times New Roman" w:cstheme="minorHAnsi"/>
          <w:sz w:val="24"/>
          <w:szCs w:val="24"/>
          <w:lang w:eastAsia="fr-FR"/>
        </w:rPr>
        <w:tab/>
        <w:t xml:space="preserve">    600 €</w:t>
      </w:r>
    </w:p>
    <w:p w:rsidR="00996CA8" w:rsidRPr="00996CA8" w:rsidRDefault="00996CA8" w:rsidP="00996CA8">
      <w:pPr>
        <w:tabs>
          <w:tab w:val="left" w:pos="8647"/>
        </w:tabs>
        <w:spacing w:after="0" w:line="240" w:lineRule="auto"/>
        <w:ind w:left="1275"/>
        <w:jc w:val="both"/>
        <w:rPr>
          <w:rFonts w:eastAsia="Times New Roman" w:cstheme="minorHAnsi"/>
          <w:sz w:val="24"/>
          <w:szCs w:val="24"/>
          <w:lang w:eastAsia="fr-FR"/>
        </w:rPr>
      </w:pPr>
      <w:r w:rsidRPr="00996CA8">
        <w:rPr>
          <w:rFonts w:eastAsia="Times New Roman" w:cstheme="minorHAnsi"/>
          <w:sz w:val="24"/>
          <w:szCs w:val="24"/>
          <w:lang w:eastAsia="fr-FR"/>
        </w:rPr>
        <w:t>Comité d’organisation du triathlon (triathlon 2018)                              2 500 €</w:t>
      </w:r>
    </w:p>
    <w:p w:rsidR="00996CA8" w:rsidRPr="00996CA8" w:rsidRDefault="00996CA8" w:rsidP="00996CA8">
      <w:pPr>
        <w:spacing w:after="0"/>
        <w:ind w:left="1276"/>
        <w:jc w:val="both"/>
        <w:rPr>
          <w:rFonts w:cstheme="minorHAnsi"/>
          <w:sz w:val="24"/>
          <w:szCs w:val="24"/>
        </w:rPr>
      </w:pPr>
      <w:r w:rsidRPr="00996CA8">
        <w:rPr>
          <w:rFonts w:cstheme="minorHAnsi"/>
          <w:sz w:val="24"/>
          <w:szCs w:val="24"/>
        </w:rPr>
        <w:t>Déplacement pour participation à compétition nationale</w:t>
      </w:r>
      <w:r w:rsidRPr="00996CA8">
        <w:rPr>
          <w:rFonts w:cstheme="minorHAnsi"/>
          <w:sz w:val="24"/>
          <w:szCs w:val="24"/>
        </w:rPr>
        <w:tab/>
        <w:t xml:space="preserve">      </w:t>
      </w:r>
      <w:r w:rsidRPr="00996CA8">
        <w:rPr>
          <w:rFonts w:cstheme="minorHAnsi"/>
          <w:sz w:val="24"/>
          <w:szCs w:val="24"/>
        </w:rPr>
        <w:tab/>
        <w:t xml:space="preserve"> 1 000 €</w:t>
      </w:r>
    </w:p>
    <w:p w:rsidR="00996CA8" w:rsidRPr="00996CA8" w:rsidRDefault="00996CA8" w:rsidP="00996CA8">
      <w:pPr>
        <w:spacing w:after="0"/>
        <w:ind w:left="1276"/>
        <w:jc w:val="both"/>
        <w:rPr>
          <w:rFonts w:cstheme="minorHAnsi"/>
          <w:sz w:val="24"/>
          <w:szCs w:val="24"/>
        </w:rPr>
      </w:pPr>
      <w:r w:rsidRPr="00996CA8">
        <w:rPr>
          <w:rFonts w:cstheme="minorHAnsi"/>
          <w:sz w:val="24"/>
          <w:szCs w:val="24"/>
        </w:rPr>
        <w:t>à partir des 8</w:t>
      </w:r>
      <w:r w:rsidRPr="00996CA8">
        <w:rPr>
          <w:rFonts w:cstheme="minorHAnsi"/>
          <w:sz w:val="24"/>
          <w:szCs w:val="24"/>
          <w:vertAlign w:val="superscript"/>
        </w:rPr>
        <w:t>ème</w:t>
      </w:r>
      <w:r w:rsidRPr="00996CA8">
        <w:rPr>
          <w:rFonts w:cstheme="minorHAnsi"/>
          <w:sz w:val="24"/>
          <w:szCs w:val="24"/>
        </w:rPr>
        <w:t xml:space="preserve"> de finale, 200 € par équipe, 50 € en </w:t>
      </w:r>
    </w:p>
    <w:p w:rsidR="00996CA8" w:rsidRPr="00996CA8" w:rsidRDefault="00996CA8" w:rsidP="00996CA8">
      <w:pPr>
        <w:spacing w:after="0"/>
        <w:ind w:left="1276"/>
        <w:jc w:val="both"/>
        <w:rPr>
          <w:rFonts w:cstheme="minorHAnsi"/>
          <w:sz w:val="24"/>
          <w:szCs w:val="24"/>
        </w:rPr>
      </w:pPr>
      <w:r w:rsidRPr="00996CA8">
        <w:rPr>
          <w:rFonts w:cstheme="minorHAnsi"/>
          <w:sz w:val="24"/>
          <w:szCs w:val="24"/>
        </w:rPr>
        <w:t>sport individuel (aide exceptionnelle pour l'année 2018)</w:t>
      </w:r>
    </w:p>
    <w:p w:rsidR="00856BC8" w:rsidRDefault="00856BC8" w:rsidP="00996CA8">
      <w:pPr>
        <w:ind w:left="708"/>
        <w:jc w:val="both"/>
        <w:rPr>
          <w:rFonts w:cstheme="minorHAnsi"/>
          <w:b/>
          <w:sz w:val="24"/>
          <w:szCs w:val="24"/>
          <w:u w:val="single"/>
        </w:rPr>
      </w:pPr>
    </w:p>
    <w:p w:rsidR="00996CA8" w:rsidRPr="00996CA8" w:rsidRDefault="00996CA8" w:rsidP="00996CA8">
      <w:pPr>
        <w:ind w:left="708"/>
        <w:jc w:val="both"/>
        <w:rPr>
          <w:rFonts w:cstheme="minorHAnsi"/>
          <w:b/>
          <w:sz w:val="24"/>
          <w:szCs w:val="24"/>
          <w:u w:val="single"/>
        </w:rPr>
      </w:pPr>
      <w:r w:rsidRPr="00996CA8">
        <w:rPr>
          <w:rFonts w:cstheme="minorHAnsi"/>
          <w:b/>
          <w:sz w:val="24"/>
          <w:szCs w:val="24"/>
          <w:u w:val="single"/>
        </w:rPr>
        <w:t>Subvention d'investissement 2018</w:t>
      </w:r>
    </w:p>
    <w:p w:rsidR="00996CA8" w:rsidRPr="00996CA8" w:rsidRDefault="00996CA8" w:rsidP="008F331B">
      <w:pPr>
        <w:spacing w:line="240" w:lineRule="auto"/>
        <w:ind w:left="708"/>
        <w:rPr>
          <w:rFonts w:cstheme="minorHAnsi"/>
          <w:sz w:val="24"/>
          <w:szCs w:val="24"/>
        </w:rPr>
      </w:pPr>
      <w:r w:rsidRPr="00996CA8">
        <w:rPr>
          <w:rFonts w:cstheme="minorHAnsi"/>
          <w:sz w:val="24"/>
          <w:szCs w:val="24"/>
        </w:rPr>
        <w:t>Il est proposé de confirmer le taux de 15 % de participation de la Ville aux équipements ou travaux d'investissement des associations.</w:t>
      </w:r>
    </w:p>
    <w:p w:rsidR="00996CA8" w:rsidRPr="00996CA8" w:rsidRDefault="00996CA8" w:rsidP="008F331B">
      <w:pPr>
        <w:spacing w:line="240" w:lineRule="auto"/>
        <w:ind w:left="708"/>
        <w:rPr>
          <w:rFonts w:cstheme="minorHAnsi"/>
          <w:sz w:val="24"/>
          <w:szCs w:val="24"/>
        </w:rPr>
      </w:pPr>
      <w:r w:rsidRPr="00996CA8">
        <w:rPr>
          <w:rFonts w:cstheme="minorHAnsi"/>
          <w:sz w:val="24"/>
          <w:szCs w:val="24"/>
        </w:rPr>
        <w:t>A cet effet, il est proposé d'attribuer les aides suivantes :</w:t>
      </w:r>
    </w:p>
    <w:p w:rsidR="00996CA8" w:rsidRPr="00996CA8" w:rsidRDefault="00996CA8" w:rsidP="00996CA8">
      <w:pPr>
        <w:numPr>
          <w:ilvl w:val="0"/>
          <w:numId w:val="16"/>
        </w:numPr>
        <w:tabs>
          <w:tab w:val="left" w:pos="5670"/>
        </w:tabs>
        <w:spacing w:after="200" w:line="276" w:lineRule="auto"/>
        <w:ind w:left="1428"/>
        <w:contextualSpacing/>
        <w:jc w:val="both"/>
        <w:rPr>
          <w:rFonts w:cstheme="minorHAnsi"/>
          <w:sz w:val="24"/>
          <w:szCs w:val="24"/>
        </w:rPr>
      </w:pPr>
      <w:r w:rsidRPr="00996CA8">
        <w:rPr>
          <w:rFonts w:cstheme="minorHAnsi"/>
          <w:sz w:val="24"/>
          <w:szCs w:val="24"/>
        </w:rPr>
        <w:t>AAPPMA / réparation du tracteur tondeuse :</w:t>
      </w:r>
      <w:r w:rsidRPr="00996CA8">
        <w:rPr>
          <w:rFonts w:cstheme="minorHAnsi"/>
          <w:sz w:val="24"/>
          <w:szCs w:val="24"/>
        </w:rPr>
        <w:tab/>
        <w:t xml:space="preserve">dépense : </w:t>
      </w:r>
      <w:r w:rsidRPr="00996CA8">
        <w:rPr>
          <w:rFonts w:cstheme="minorHAnsi"/>
          <w:sz w:val="24"/>
          <w:szCs w:val="24"/>
        </w:rPr>
        <w:tab/>
        <w:t>1 973 €</w:t>
      </w:r>
    </w:p>
    <w:p w:rsidR="00996CA8" w:rsidRPr="00996CA8" w:rsidRDefault="00996CA8" w:rsidP="00996CA8">
      <w:pPr>
        <w:tabs>
          <w:tab w:val="left" w:pos="5670"/>
        </w:tabs>
        <w:ind w:left="6372"/>
        <w:jc w:val="both"/>
        <w:rPr>
          <w:rFonts w:cstheme="minorHAnsi"/>
          <w:sz w:val="24"/>
          <w:szCs w:val="24"/>
        </w:rPr>
      </w:pPr>
      <w:r w:rsidRPr="00996CA8">
        <w:rPr>
          <w:rFonts w:cstheme="minorHAnsi"/>
          <w:sz w:val="24"/>
          <w:szCs w:val="24"/>
        </w:rPr>
        <w:t>subvention :</w:t>
      </w:r>
      <w:r w:rsidRPr="00996CA8">
        <w:rPr>
          <w:rFonts w:cstheme="minorHAnsi"/>
          <w:sz w:val="24"/>
          <w:szCs w:val="24"/>
        </w:rPr>
        <w:tab/>
        <w:t xml:space="preserve">   295.95 €</w:t>
      </w:r>
    </w:p>
    <w:p w:rsidR="00996CA8" w:rsidRPr="00996CA8" w:rsidRDefault="00996CA8" w:rsidP="00996CA8">
      <w:pPr>
        <w:numPr>
          <w:ilvl w:val="0"/>
          <w:numId w:val="16"/>
        </w:numPr>
        <w:tabs>
          <w:tab w:val="left" w:pos="5670"/>
        </w:tabs>
        <w:spacing w:after="200" w:line="276" w:lineRule="auto"/>
        <w:ind w:left="1428"/>
        <w:contextualSpacing/>
        <w:jc w:val="both"/>
        <w:rPr>
          <w:rFonts w:cstheme="minorHAnsi"/>
          <w:sz w:val="24"/>
          <w:szCs w:val="24"/>
        </w:rPr>
      </w:pPr>
      <w:r w:rsidRPr="00996CA8">
        <w:rPr>
          <w:rFonts w:cstheme="minorHAnsi"/>
          <w:sz w:val="24"/>
          <w:szCs w:val="24"/>
        </w:rPr>
        <w:t>Tennis / remplacement du luminaire de 2 cours :</w:t>
      </w:r>
      <w:r w:rsidRPr="00996CA8">
        <w:rPr>
          <w:rFonts w:cstheme="minorHAnsi"/>
          <w:sz w:val="24"/>
          <w:szCs w:val="24"/>
        </w:rPr>
        <w:tab/>
        <w:t>dépense :</w:t>
      </w:r>
      <w:r w:rsidRPr="00996CA8">
        <w:rPr>
          <w:rFonts w:cstheme="minorHAnsi"/>
          <w:sz w:val="24"/>
          <w:szCs w:val="24"/>
        </w:rPr>
        <w:tab/>
        <w:t>18 134.40 €</w:t>
      </w:r>
    </w:p>
    <w:p w:rsidR="00996CA8" w:rsidRPr="00996CA8" w:rsidRDefault="00996CA8" w:rsidP="00996CA8">
      <w:pPr>
        <w:tabs>
          <w:tab w:val="left" w:pos="5670"/>
        </w:tabs>
        <w:ind w:left="6372"/>
        <w:jc w:val="both"/>
        <w:rPr>
          <w:rFonts w:cstheme="minorHAnsi"/>
          <w:sz w:val="24"/>
          <w:szCs w:val="24"/>
        </w:rPr>
      </w:pPr>
      <w:r w:rsidRPr="00996CA8">
        <w:rPr>
          <w:rFonts w:cstheme="minorHAnsi"/>
          <w:sz w:val="24"/>
          <w:szCs w:val="24"/>
        </w:rPr>
        <w:t>subvention :</w:t>
      </w:r>
      <w:r w:rsidRPr="00996CA8">
        <w:rPr>
          <w:rFonts w:cstheme="minorHAnsi"/>
          <w:sz w:val="24"/>
          <w:szCs w:val="24"/>
        </w:rPr>
        <w:tab/>
        <w:t xml:space="preserve">   2 266.80 €</w:t>
      </w:r>
    </w:p>
    <w:p w:rsidR="00996CA8" w:rsidRPr="00996CA8" w:rsidRDefault="00996CA8" w:rsidP="00996CA8">
      <w:pPr>
        <w:ind w:left="708"/>
        <w:jc w:val="both"/>
        <w:rPr>
          <w:rFonts w:cstheme="minorHAnsi"/>
          <w:sz w:val="24"/>
          <w:szCs w:val="24"/>
        </w:rPr>
      </w:pPr>
      <w:r w:rsidRPr="00996CA8">
        <w:rPr>
          <w:rFonts w:cstheme="minorHAnsi"/>
          <w:sz w:val="24"/>
          <w:szCs w:val="24"/>
        </w:rPr>
        <w:t>Ces travaux sont proposés en maitrise d'ouvrage communale. La subvention sera donc déduite de la part prise en charge par l'association.</w:t>
      </w:r>
    </w:p>
    <w:p w:rsidR="00996CA8" w:rsidRDefault="00996CA8" w:rsidP="00996CA8">
      <w:pPr>
        <w:spacing w:after="0"/>
        <w:jc w:val="both"/>
        <w:rPr>
          <w:rFonts w:ascii="Calibri" w:eastAsia="Calibri" w:hAnsi="Calibri" w:cs="Calibri"/>
          <w:b/>
          <w:sz w:val="24"/>
          <w:szCs w:val="24"/>
        </w:rPr>
      </w:pPr>
      <w:r w:rsidRPr="00996CA8">
        <w:rPr>
          <w:rFonts w:ascii="Calibri" w:eastAsia="Calibri" w:hAnsi="Calibri" w:cs="Calibri"/>
          <w:b/>
          <w:sz w:val="24"/>
          <w:szCs w:val="24"/>
        </w:rPr>
        <w:t>Adopté à l'unanimité.</w:t>
      </w:r>
    </w:p>
    <w:p w:rsidR="00856BC8" w:rsidRDefault="00856BC8" w:rsidP="00996CA8">
      <w:pPr>
        <w:spacing w:after="0"/>
        <w:jc w:val="both"/>
        <w:rPr>
          <w:rFonts w:ascii="Calibri" w:eastAsia="Calibri" w:hAnsi="Calibri" w:cs="Calibri"/>
          <w:b/>
          <w:sz w:val="24"/>
          <w:szCs w:val="24"/>
        </w:rPr>
      </w:pPr>
    </w:p>
    <w:p w:rsidR="00A2419C" w:rsidRDefault="00A2419C" w:rsidP="00996CA8">
      <w:pPr>
        <w:spacing w:after="0"/>
        <w:jc w:val="both"/>
        <w:rPr>
          <w:rFonts w:ascii="Calibri" w:eastAsia="Calibri" w:hAnsi="Calibri" w:cs="Calibri"/>
          <w:b/>
          <w:sz w:val="24"/>
          <w:szCs w:val="24"/>
        </w:rPr>
      </w:pPr>
    </w:p>
    <w:p w:rsidR="00A2419C" w:rsidRDefault="00A2419C" w:rsidP="00996CA8">
      <w:pPr>
        <w:spacing w:after="0"/>
        <w:jc w:val="both"/>
        <w:rPr>
          <w:rFonts w:ascii="Calibri" w:eastAsia="Calibri" w:hAnsi="Calibri" w:cs="Calibri"/>
          <w:b/>
          <w:sz w:val="24"/>
          <w:szCs w:val="24"/>
        </w:rPr>
      </w:pPr>
    </w:p>
    <w:p w:rsidR="00A2419C" w:rsidRPr="00996CA8" w:rsidRDefault="00A2419C" w:rsidP="00996CA8">
      <w:pPr>
        <w:spacing w:after="0"/>
        <w:jc w:val="both"/>
        <w:rPr>
          <w:rFonts w:ascii="Calibri" w:eastAsia="Calibri" w:hAnsi="Calibri" w:cs="Calibri"/>
          <w:b/>
          <w:sz w:val="24"/>
          <w:szCs w:val="24"/>
        </w:rPr>
      </w:pPr>
    </w:p>
    <w:p w:rsidR="00996CA8" w:rsidRPr="00996CA8" w:rsidRDefault="00996CA8" w:rsidP="00996CA8">
      <w:pPr>
        <w:overflowPunct w:val="0"/>
        <w:autoSpaceDE w:val="0"/>
        <w:autoSpaceDN w:val="0"/>
        <w:adjustRightInd w:val="0"/>
        <w:spacing w:after="0" w:line="240" w:lineRule="auto"/>
        <w:rPr>
          <w:rFonts w:eastAsia="Times New Roman" w:cstheme="minorHAnsi"/>
          <w:b/>
          <w:i/>
          <w:sz w:val="28"/>
          <w:szCs w:val="28"/>
          <w:u w:val="single"/>
          <w:lang w:eastAsia="fr-FR"/>
        </w:rPr>
      </w:pPr>
    </w:p>
    <w:p w:rsidR="00996CA8" w:rsidRDefault="00996CA8" w:rsidP="00996CA8">
      <w:pPr>
        <w:numPr>
          <w:ilvl w:val="0"/>
          <w:numId w:val="17"/>
        </w:numPr>
        <w:spacing w:after="0" w:line="276" w:lineRule="auto"/>
        <w:jc w:val="both"/>
        <w:rPr>
          <w:rFonts w:ascii="Calibri" w:eastAsia="Calibri" w:hAnsi="Calibri" w:cs="Calibri"/>
          <w:b/>
          <w:sz w:val="24"/>
          <w:szCs w:val="24"/>
          <w:u w:val="single"/>
        </w:rPr>
      </w:pPr>
      <w:r w:rsidRPr="00996CA8">
        <w:rPr>
          <w:rFonts w:ascii="Calibri" w:eastAsia="Calibri" w:hAnsi="Calibri" w:cs="Calibri"/>
          <w:b/>
          <w:sz w:val="24"/>
          <w:szCs w:val="24"/>
          <w:u w:val="single"/>
        </w:rPr>
        <w:lastRenderedPageBreak/>
        <w:t>Loyer des immeubles bâtis 2018</w:t>
      </w:r>
    </w:p>
    <w:p w:rsidR="00A2419C" w:rsidRDefault="00A2419C" w:rsidP="00A2419C">
      <w:pPr>
        <w:spacing w:after="0" w:line="276" w:lineRule="auto"/>
        <w:jc w:val="both"/>
        <w:rPr>
          <w:rFonts w:ascii="Calibri" w:eastAsia="Calibri" w:hAnsi="Calibri" w:cs="Calibri"/>
          <w:b/>
          <w:sz w:val="24"/>
          <w:szCs w:val="24"/>
          <w:u w:val="single"/>
        </w:rPr>
      </w:pP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Vu</w:t>
      </w:r>
      <w:r w:rsidRPr="00996CA8">
        <w:rPr>
          <w:rFonts w:cstheme="minorHAnsi"/>
          <w:sz w:val="24"/>
          <w:szCs w:val="24"/>
        </w:rPr>
        <w:t xml:space="preserve"> l’avis émis par la commission des finances en date du 21 mars 2017,</w:t>
      </w:r>
    </w:p>
    <w:p w:rsidR="00996CA8" w:rsidRDefault="00996CA8" w:rsidP="00856BC8">
      <w:pPr>
        <w:spacing w:before="120" w:after="0" w:line="240" w:lineRule="auto"/>
        <w:jc w:val="both"/>
        <w:rPr>
          <w:rFonts w:cstheme="minorHAnsi"/>
          <w:sz w:val="24"/>
          <w:szCs w:val="24"/>
        </w:rPr>
      </w:pPr>
      <w:r w:rsidRPr="00996CA8">
        <w:rPr>
          <w:rFonts w:cstheme="minorHAnsi"/>
          <w:b/>
          <w:sz w:val="24"/>
          <w:szCs w:val="24"/>
        </w:rPr>
        <w:t>vu</w:t>
      </w:r>
      <w:r w:rsidRPr="00996CA8">
        <w:rPr>
          <w:rFonts w:cstheme="minorHAnsi"/>
          <w:sz w:val="24"/>
          <w:szCs w:val="24"/>
        </w:rPr>
        <w:t xml:space="preserve"> l’évolution de l’indice de référence des loyers entre le 3</w:t>
      </w:r>
      <w:r w:rsidRPr="00996CA8">
        <w:rPr>
          <w:rFonts w:cstheme="minorHAnsi"/>
          <w:sz w:val="24"/>
          <w:szCs w:val="24"/>
          <w:vertAlign w:val="superscript"/>
        </w:rPr>
        <w:t>ème</w:t>
      </w:r>
      <w:r w:rsidRPr="00996CA8">
        <w:rPr>
          <w:rFonts w:cstheme="minorHAnsi"/>
          <w:sz w:val="24"/>
          <w:szCs w:val="24"/>
        </w:rPr>
        <w:t xml:space="preserve"> trimestre 2016 et le 3</w:t>
      </w:r>
      <w:r w:rsidRPr="00996CA8">
        <w:rPr>
          <w:rFonts w:cstheme="minorHAnsi"/>
          <w:sz w:val="24"/>
          <w:szCs w:val="24"/>
          <w:vertAlign w:val="superscript"/>
        </w:rPr>
        <w:t>ème</w:t>
      </w:r>
      <w:r w:rsidRPr="00996CA8">
        <w:rPr>
          <w:rFonts w:cstheme="minorHAnsi"/>
          <w:sz w:val="24"/>
          <w:szCs w:val="24"/>
        </w:rPr>
        <w:t xml:space="preserve">  trimestre 2017,</w:t>
      </w:r>
    </w:p>
    <w:p w:rsidR="00996CA8" w:rsidRPr="00996CA8" w:rsidRDefault="00996CA8" w:rsidP="00856BC8">
      <w:pPr>
        <w:spacing w:before="120" w:after="0" w:line="240" w:lineRule="auto"/>
        <w:jc w:val="both"/>
        <w:rPr>
          <w:rFonts w:cstheme="minorHAnsi"/>
          <w:sz w:val="24"/>
          <w:szCs w:val="24"/>
        </w:rPr>
      </w:pPr>
      <w:r w:rsidRPr="00996CA8">
        <w:rPr>
          <w:rFonts w:cstheme="minorHAnsi"/>
          <w:sz w:val="24"/>
          <w:szCs w:val="24"/>
        </w:rPr>
        <w:t>après avoir entendu les explications de Monsieur Jean-Marc SAAS, Adjoint au Maire,</w:t>
      </w:r>
    </w:p>
    <w:p w:rsidR="00856BC8" w:rsidRDefault="00856BC8" w:rsidP="00996CA8">
      <w:pPr>
        <w:spacing w:after="0"/>
        <w:jc w:val="both"/>
        <w:rPr>
          <w:rFonts w:cstheme="minorHAnsi"/>
          <w:b/>
          <w:sz w:val="24"/>
          <w:szCs w:val="24"/>
        </w:rPr>
      </w:pPr>
    </w:p>
    <w:p w:rsidR="00996CA8" w:rsidRPr="00996CA8" w:rsidRDefault="00996CA8" w:rsidP="00996CA8">
      <w:pPr>
        <w:spacing w:after="0"/>
        <w:jc w:val="both"/>
        <w:rPr>
          <w:rFonts w:cstheme="minorHAnsi"/>
          <w:b/>
          <w:sz w:val="24"/>
          <w:szCs w:val="24"/>
        </w:rPr>
      </w:pPr>
      <w:r w:rsidRPr="00996CA8">
        <w:rPr>
          <w:rFonts w:cstheme="minorHAnsi"/>
          <w:b/>
          <w:sz w:val="24"/>
          <w:szCs w:val="24"/>
        </w:rPr>
        <w:t>le Conseil Municipal,</w:t>
      </w:r>
    </w:p>
    <w:p w:rsidR="00996CA8" w:rsidRPr="00996CA8" w:rsidRDefault="00996CA8" w:rsidP="00996CA8">
      <w:pPr>
        <w:spacing w:after="120"/>
        <w:jc w:val="both"/>
        <w:rPr>
          <w:rFonts w:cstheme="minorHAnsi"/>
          <w:b/>
          <w:sz w:val="24"/>
          <w:szCs w:val="24"/>
        </w:rPr>
      </w:pPr>
      <w:r w:rsidRPr="00996CA8">
        <w:rPr>
          <w:rFonts w:cstheme="minorHAnsi"/>
          <w:b/>
          <w:sz w:val="24"/>
          <w:szCs w:val="24"/>
        </w:rPr>
        <w:t>après en avoir délibéré,</w:t>
      </w:r>
    </w:p>
    <w:p w:rsidR="00996CA8" w:rsidRPr="00996CA8" w:rsidRDefault="00996CA8" w:rsidP="00856BC8">
      <w:pPr>
        <w:numPr>
          <w:ilvl w:val="0"/>
          <w:numId w:val="18"/>
        </w:numPr>
        <w:spacing w:before="120" w:after="0" w:line="240" w:lineRule="auto"/>
        <w:ind w:left="357" w:hanging="357"/>
        <w:jc w:val="both"/>
        <w:rPr>
          <w:rFonts w:cstheme="minorHAnsi"/>
          <w:sz w:val="24"/>
          <w:szCs w:val="24"/>
        </w:rPr>
      </w:pPr>
      <w:r w:rsidRPr="00996CA8">
        <w:rPr>
          <w:rFonts w:cstheme="minorHAnsi"/>
          <w:b/>
          <w:sz w:val="24"/>
          <w:szCs w:val="24"/>
        </w:rPr>
        <w:t>décide</w:t>
      </w:r>
      <w:r w:rsidRPr="00996CA8">
        <w:rPr>
          <w:rFonts w:cstheme="minorHAnsi"/>
          <w:sz w:val="24"/>
          <w:szCs w:val="24"/>
        </w:rPr>
        <w:t xml:space="preserve"> de fixer comme suit pour l’année 2018 les loyers mensuels et annuels des immeubles bâtis, ainsi que les tarifs du gîte communal pour 2018,</w:t>
      </w:r>
    </w:p>
    <w:p w:rsidR="00996CA8" w:rsidRPr="00996CA8" w:rsidRDefault="00996CA8" w:rsidP="00856BC8">
      <w:pPr>
        <w:numPr>
          <w:ilvl w:val="0"/>
          <w:numId w:val="19"/>
        </w:numPr>
        <w:spacing w:before="120" w:after="0" w:line="240" w:lineRule="auto"/>
        <w:jc w:val="both"/>
        <w:rPr>
          <w:rFonts w:cstheme="minorHAnsi"/>
          <w:sz w:val="24"/>
          <w:szCs w:val="24"/>
        </w:rPr>
      </w:pPr>
      <w:r w:rsidRPr="00996CA8">
        <w:rPr>
          <w:rFonts w:cstheme="minorHAnsi"/>
          <w:b/>
          <w:sz w:val="24"/>
          <w:szCs w:val="24"/>
        </w:rPr>
        <w:t>charge</w:t>
      </w:r>
      <w:r w:rsidRPr="00996CA8">
        <w:rPr>
          <w:rFonts w:cstheme="minorHAnsi"/>
          <w:sz w:val="24"/>
          <w:szCs w:val="24"/>
        </w:rPr>
        <w:t xml:space="preserve"> M. le Maire de conclure des baux avec les différents locataires de logements communaux fixant notamment les conditions d’occupation et les obligations respectives,</w:t>
      </w:r>
    </w:p>
    <w:p w:rsidR="00996CA8" w:rsidRDefault="00996CA8" w:rsidP="00856BC8">
      <w:pPr>
        <w:numPr>
          <w:ilvl w:val="0"/>
          <w:numId w:val="19"/>
        </w:numPr>
        <w:spacing w:before="120" w:after="0" w:line="240" w:lineRule="auto"/>
        <w:jc w:val="both"/>
        <w:rPr>
          <w:rFonts w:cstheme="minorHAnsi"/>
          <w:sz w:val="24"/>
          <w:szCs w:val="24"/>
        </w:rPr>
      </w:pPr>
      <w:r w:rsidRPr="00996CA8">
        <w:rPr>
          <w:rFonts w:cstheme="minorHAnsi"/>
          <w:b/>
          <w:sz w:val="24"/>
          <w:szCs w:val="24"/>
        </w:rPr>
        <w:t>décide</w:t>
      </w:r>
      <w:r w:rsidRPr="00996CA8">
        <w:rPr>
          <w:rFonts w:cstheme="minorHAnsi"/>
          <w:sz w:val="24"/>
          <w:szCs w:val="24"/>
        </w:rPr>
        <w:t xml:space="preserve"> que les loyers soient dorénavant indexés selon l'indice de référence de loyer établi par l'INSEE, avec échéance au 1</w:t>
      </w:r>
      <w:r w:rsidRPr="00996CA8">
        <w:rPr>
          <w:rFonts w:cstheme="minorHAnsi"/>
          <w:sz w:val="24"/>
          <w:szCs w:val="24"/>
          <w:vertAlign w:val="superscript"/>
        </w:rPr>
        <w:t>er</w:t>
      </w:r>
      <w:r w:rsidRPr="00996CA8">
        <w:rPr>
          <w:rFonts w:cstheme="minorHAnsi"/>
          <w:sz w:val="24"/>
          <w:szCs w:val="24"/>
        </w:rPr>
        <w:t xml:space="preserve"> janvier (indice pris en compte : dernier IRL du 3</w:t>
      </w:r>
      <w:r w:rsidRPr="00996CA8">
        <w:rPr>
          <w:rFonts w:cstheme="minorHAnsi"/>
          <w:sz w:val="24"/>
          <w:szCs w:val="24"/>
          <w:vertAlign w:val="superscript"/>
        </w:rPr>
        <w:t>e</w:t>
      </w:r>
      <w:r w:rsidRPr="00996CA8">
        <w:rPr>
          <w:rFonts w:cstheme="minorHAnsi"/>
          <w:sz w:val="24"/>
          <w:szCs w:val="24"/>
        </w:rPr>
        <w:t xml:space="preserve"> trimestre connu et IRL du 3</w:t>
      </w:r>
      <w:r w:rsidRPr="00996CA8">
        <w:rPr>
          <w:rFonts w:cstheme="minorHAnsi"/>
          <w:sz w:val="24"/>
          <w:szCs w:val="24"/>
          <w:vertAlign w:val="superscript"/>
        </w:rPr>
        <w:t>e</w:t>
      </w:r>
      <w:r w:rsidRPr="00996CA8">
        <w:rPr>
          <w:rFonts w:cstheme="minorHAnsi"/>
          <w:sz w:val="24"/>
          <w:szCs w:val="24"/>
        </w:rPr>
        <w:t xml:space="preserve"> trimestre de l'année N-1.</w:t>
      </w:r>
    </w:p>
    <w:tbl>
      <w:tblPr>
        <w:tblW w:w="7479" w:type="dxa"/>
        <w:jc w:val="center"/>
        <w:tblCellMar>
          <w:left w:w="70" w:type="dxa"/>
          <w:right w:w="70" w:type="dxa"/>
        </w:tblCellMar>
        <w:tblLook w:val="04A0" w:firstRow="1" w:lastRow="0" w:firstColumn="1" w:lastColumn="0" w:noHBand="0" w:noVBand="1"/>
      </w:tblPr>
      <w:tblGrid>
        <w:gridCol w:w="4835"/>
        <w:gridCol w:w="1322"/>
        <w:gridCol w:w="1322"/>
      </w:tblGrid>
      <w:tr w:rsidR="00996CA8" w:rsidRPr="00996CA8" w:rsidTr="008F331B">
        <w:trPr>
          <w:trHeight w:val="315"/>
          <w:jc w:val="center"/>
        </w:trPr>
        <w:tc>
          <w:tcPr>
            <w:tcW w:w="4835" w:type="dxa"/>
            <w:tcBorders>
              <w:top w:val="nil"/>
              <w:left w:val="nil"/>
              <w:right w:val="nil"/>
            </w:tcBorders>
            <w:shd w:val="clear" w:color="auto" w:fill="auto"/>
            <w:noWrap/>
            <w:vAlign w:val="bottom"/>
            <w:hideMark/>
          </w:tcPr>
          <w:p w:rsidR="00CD3844" w:rsidRDefault="00CD3844" w:rsidP="00996CA8">
            <w:pPr>
              <w:spacing w:after="0" w:line="240" w:lineRule="auto"/>
              <w:rPr>
                <w:rFonts w:eastAsia="Times New Roman" w:cstheme="minorHAnsi"/>
                <w:b/>
                <w:bCs/>
                <w:color w:val="000000"/>
                <w:sz w:val="24"/>
                <w:szCs w:val="24"/>
                <w:lang w:eastAsia="fr-FR"/>
              </w:rPr>
            </w:pPr>
          </w:p>
          <w:p w:rsidR="00996CA8" w:rsidRPr="00996CA8" w:rsidRDefault="00996CA8" w:rsidP="00996CA8">
            <w:pPr>
              <w:spacing w:after="0" w:line="240" w:lineRule="auto"/>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Loyers mensuels</w:t>
            </w:r>
          </w:p>
        </w:tc>
        <w:tc>
          <w:tcPr>
            <w:tcW w:w="1322" w:type="dxa"/>
            <w:tcBorders>
              <w:top w:val="nil"/>
              <w:left w:val="nil"/>
              <w:right w:val="nil"/>
            </w:tcBorders>
            <w:shd w:val="clear" w:color="auto" w:fill="auto"/>
            <w:noWrap/>
            <w:vAlign w:val="bottom"/>
            <w:hideMark/>
          </w:tcPr>
          <w:p w:rsidR="00996CA8" w:rsidRPr="00996CA8" w:rsidRDefault="00996CA8" w:rsidP="00996CA8">
            <w:pPr>
              <w:spacing w:after="0" w:line="240" w:lineRule="auto"/>
              <w:rPr>
                <w:rFonts w:eastAsia="Times New Roman" w:cstheme="minorHAnsi"/>
                <w:b/>
                <w:bCs/>
                <w:color w:val="000000"/>
                <w:sz w:val="24"/>
                <w:szCs w:val="24"/>
                <w:lang w:eastAsia="fr-FR"/>
              </w:rPr>
            </w:pPr>
          </w:p>
        </w:tc>
        <w:tc>
          <w:tcPr>
            <w:tcW w:w="1322" w:type="dxa"/>
            <w:tcBorders>
              <w:top w:val="nil"/>
              <w:left w:val="nil"/>
              <w:right w:val="nil"/>
            </w:tcBorders>
            <w:shd w:val="clear" w:color="auto" w:fill="auto"/>
            <w:noWrap/>
            <w:vAlign w:val="bottom"/>
            <w:hideMark/>
          </w:tcPr>
          <w:p w:rsidR="00996CA8" w:rsidRPr="00996CA8" w:rsidRDefault="00996CA8" w:rsidP="00996CA8">
            <w:pPr>
              <w:spacing w:after="0" w:line="240" w:lineRule="auto"/>
              <w:rPr>
                <w:rFonts w:eastAsia="Times New Roman" w:cstheme="minorHAnsi"/>
                <w:sz w:val="24"/>
                <w:szCs w:val="24"/>
                <w:lang w:eastAsia="fr-FR"/>
              </w:rPr>
            </w:pPr>
          </w:p>
        </w:tc>
      </w:tr>
      <w:tr w:rsidR="00996CA8" w:rsidRPr="00996CA8" w:rsidTr="00D661EF">
        <w:trPr>
          <w:gridAfter w:val="1"/>
          <w:wAfter w:w="1322" w:type="dxa"/>
          <w:trHeight w:val="315"/>
          <w:jc w:val="center"/>
        </w:trPr>
        <w:tc>
          <w:tcPr>
            <w:tcW w:w="4835" w:type="dxa"/>
            <w:tcBorders>
              <w:top w:val="nil"/>
              <w:left w:val="nil"/>
              <w:bottom w:val="nil"/>
              <w:right w:val="single" w:sz="4" w:space="0" w:color="auto"/>
            </w:tcBorders>
            <w:shd w:val="clear" w:color="auto" w:fill="auto"/>
            <w:noWrap/>
            <w:vAlign w:val="bottom"/>
            <w:hideMark/>
          </w:tcPr>
          <w:p w:rsidR="00996CA8" w:rsidRPr="00996CA8" w:rsidRDefault="00996CA8" w:rsidP="00996CA8">
            <w:pPr>
              <w:spacing w:after="0" w:line="240" w:lineRule="auto"/>
              <w:rPr>
                <w:rFonts w:eastAsia="Times New Roman" w:cstheme="minorHAnsi"/>
                <w:sz w:val="24"/>
                <w:szCs w:val="24"/>
                <w:lang w:eastAsia="fr-FR"/>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CA8" w:rsidRPr="00996CA8" w:rsidRDefault="00996CA8" w:rsidP="00996CA8">
            <w:pPr>
              <w:spacing w:after="0" w:line="240" w:lineRule="auto"/>
              <w:jc w:val="center"/>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2018</w:t>
            </w:r>
          </w:p>
        </w:tc>
      </w:tr>
      <w:tr w:rsidR="00996CA8" w:rsidRPr="00996CA8" w:rsidTr="00D661EF">
        <w:trPr>
          <w:gridAfter w:val="1"/>
          <w:wAfter w:w="1322" w:type="dxa"/>
          <w:trHeight w:val="315"/>
          <w:jc w:val="center"/>
        </w:trPr>
        <w:tc>
          <w:tcPr>
            <w:tcW w:w="4835" w:type="dxa"/>
            <w:tcBorders>
              <w:top w:val="single" w:sz="4" w:space="0" w:color="auto"/>
              <w:left w:val="single" w:sz="4" w:space="0" w:color="auto"/>
              <w:bottom w:val="nil"/>
              <w:right w:val="single" w:sz="4" w:space="0" w:color="auto"/>
            </w:tcBorders>
            <w:shd w:val="clear" w:color="auto" w:fill="auto"/>
            <w:noWrap/>
            <w:vAlign w:val="center"/>
            <w:hideMark/>
          </w:tcPr>
          <w:p w:rsidR="00996CA8" w:rsidRPr="00996CA8" w:rsidRDefault="00996CA8" w:rsidP="00996CA8">
            <w:pPr>
              <w:spacing w:after="0" w:line="240" w:lineRule="auto"/>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Logement Centre de Santé</w:t>
            </w:r>
          </w:p>
        </w:tc>
        <w:tc>
          <w:tcPr>
            <w:tcW w:w="1322" w:type="dxa"/>
            <w:tcBorders>
              <w:top w:val="nil"/>
              <w:left w:val="nil"/>
              <w:bottom w:val="nil"/>
              <w:right w:val="single" w:sz="4" w:space="0" w:color="auto"/>
            </w:tcBorders>
            <w:shd w:val="clear" w:color="auto" w:fill="auto"/>
            <w:noWrap/>
            <w:vAlign w:val="bottom"/>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192,72 €</w:t>
            </w:r>
          </w:p>
        </w:tc>
      </w:tr>
      <w:tr w:rsidR="00996CA8" w:rsidRPr="00996CA8" w:rsidTr="00D661EF">
        <w:trPr>
          <w:gridAfter w:val="1"/>
          <w:wAfter w:w="1322" w:type="dxa"/>
          <w:trHeight w:val="315"/>
          <w:jc w:val="center"/>
        </w:trPr>
        <w:tc>
          <w:tcPr>
            <w:tcW w:w="4835" w:type="dxa"/>
            <w:tcBorders>
              <w:top w:val="nil"/>
              <w:left w:val="single" w:sz="4" w:space="0" w:color="auto"/>
              <w:bottom w:val="nil"/>
              <w:right w:val="single" w:sz="4" w:space="0" w:color="auto"/>
            </w:tcBorders>
            <w:shd w:val="clear" w:color="auto" w:fill="auto"/>
            <w:noWrap/>
            <w:vAlign w:val="bottom"/>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 xml:space="preserve">(2 pièces -cuisine)    </w:t>
            </w:r>
          </w:p>
        </w:tc>
        <w:tc>
          <w:tcPr>
            <w:tcW w:w="1322" w:type="dxa"/>
            <w:tcBorders>
              <w:top w:val="nil"/>
              <w:left w:val="nil"/>
              <w:bottom w:val="nil"/>
              <w:right w:val="single" w:sz="4" w:space="0" w:color="auto"/>
            </w:tcBorders>
            <w:shd w:val="clear" w:color="auto" w:fill="auto"/>
            <w:noWrap/>
            <w:vAlign w:val="bottom"/>
            <w:hideMark/>
          </w:tcPr>
          <w:p w:rsidR="00996CA8" w:rsidRPr="00996CA8" w:rsidRDefault="00996CA8" w:rsidP="00996CA8">
            <w:pPr>
              <w:spacing w:after="0" w:line="240" w:lineRule="auto"/>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r>
      <w:tr w:rsidR="00996CA8" w:rsidRPr="00996CA8" w:rsidTr="00D661EF">
        <w:trPr>
          <w:gridAfter w:val="1"/>
          <w:wAfter w:w="1322" w:type="dxa"/>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Mickael RENARD</w:t>
            </w:r>
          </w:p>
        </w:tc>
        <w:tc>
          <w:tcPr>
            <w:tcW w:w="1322" w:type="dxa"/>
            <w:tcBorders>
              <w:top w:val="nil"/>
              <w:left w:val="nil"/>
              <w:bottom w:val="single" w:sz="4" w:space="0" w:color="auto"/>
              <w:right w:val="single" w:sz="4" w:space="0" w:color="auto"/>
            </w:tcBorders>
            <w:shd w:val="clear" w:color="auto" w:fill="auto"/>
            <w:noWrap/>
            <w:vAlign w:val="bottom"/>
            <w:hideMark/>
          </w:tcPr>
          <w:p w:rsidR="00996CA8" w:rsidRPr="00996CA8" w:rsidRDefault="00996CA8" w:rsidP="00996CA8">
            <w:pPr>
              <w:spacing w:after="0" w:line="240" w:lineRule="auto"/>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r>
      <w:tr w:rsidR="00996CA8" w:rsidRPr="00996CA8" w:rsidTr="00D661EF">
        <w:trPr>
          <w:gridAfter w:val="1"/>
          <w:wAfter w:w="1322" w:type="dxa"/>
          <w:trHeight w:val="315"/>
          <w:jc w:val="center"/>
        </w:trPr>
        <w:tc>
          <w:tcPr>
            <w:tcW w:w="4835" w:type="dxa"/>
            <w:tcBorders>
              <w:top w:val="nil"/>
              <w:left w:val="single" w:sz="4" w:space="0" w:color="auto"/>
              <w:bottom w:val="nil"/>
              <w:right w:val="single" w:sz="4" w:space="0" w:color="auto"/>
            </w:tcBorders>
            <w:shd w:val="clear" w:color="auto" w:fill="auto"/>
            <w:noWrap/>
            <w:vAlign w:val="center"/>
            <w:hideMark/>
          </w:tcPr>
          <w:p w:rsidR="00996CA8" w:rsidRPr="00996CA8" w:rsidRDefault="00996CA8" w:rsidP="00996CA8">
            <w:pPr>
              <w:spacing w:after="0" w:line="240" w:lineRule="auto"/>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Logement Ecole Rohan</w:t>
            </w:r>
          </w:p>
        </w:tc>
        <w:tc>
          <w:tcPr>
            <w:tcW w:w="1322" w:type="dxa"/>
            <w:tcBorders>
              <w:top w:val="nil"/>
              <w:left w:val="nil"/>
              <w:bottom w:val="nil"/>
              <w:right w:val="single" w:sz="4" w:space="0" w:color="auto"/>
            </w:tcBorders>
            <w:shd w:val="clear" w:color="auto" w:fill="auto"/>
            <w:noWrap/>
            <w:vAlign w:val="bottom"/>
            <w:hideMark/>
          </w:tcPr>
          <w:p w:rsidR="00996CA8" w:rsidRPr="00996CA8" w:rsidRDefault="00996CA8" w:rsidP="00996CA8">
            <w:pPr>
              <w:spacing w:after="0" w:line="240" w:lineRule="auto"/>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r>
      <w:tr w:rsidR="00996CA8" w:rsidRPr="00996CA8" w:rsidTr="00D661EF">
        <w:trPr>
          <w:gridAfter w:val="1"/>
          <w:wAfter w:w="1322" w:type="dxa"/>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996CA8" w:rsidRPr="00996CA8" w:rsidRDefault="00996CA8" w:rsidP="00996CA8">
            <w:pPr>
              <w:spacing w:after="0" w:line="240" w:lineRule="auto"/>
              <w:jc w:val="both"/>
              <w:rPr>
                <w:rFonts w:eastAsia="Times New Roman" w:cstheme="minorHAnsi"/>
                <w:color w:val="000000"/>
                <w:sz w:val="24"/>
                <w:szCs w:val="24"/>
                <w:lang w:eastAsia="fr-FR"/>
              </w:rPr>
            </w:pPr>
            <w:r w:rsidRPr="00996CA8">
              <w:rPr>
                <w:rFonts w:eastAsia="Times New Roman" w:cstheme="minorHAnsi"/>
                <w:color w:val="000000"/>
                <w:sz w:val="24"/>
                <w:szCs w:val="24"/>
                <w:lang w:eastAsia="fr-FR"/>
              </w:rPr>
              <w:t xml:space="preserve">M et Mme FRECH                                                    </w:t>
            </w:r>
          </w:p>
        </w:tc>
        <w:tc>
          <w:tcPr>
            <w:tcW w:w="1322" w:type="dxa"/>
            <w:tcBorders>
              <w:top w:val="nil"/>
              <w:left w:val="nil"/>
              <w:bottom w:val="single" w:sz="4" w:space="0" w:color="auto"/>
              <w:right w:val="single" w:sz="4" w:space="0" w:color="auto"/>
            </w:tcBorders>
            <w:shd w:val="clear" w:color="auto" w:fill="auto"/>
            <w:noWrap/>
            <w:vAlign w:val="bottom"/>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214,92 €</w:t>
            </w:r>
          </w:p>
        </w:tc>
      </w:tr>
      <w:tr w:rsidR="00996CA8" w:rsidRPr="00996CA8" w:rsidTr="008B7C22">
        <w:trPr>
          <w:gridAfter w:val="1"/>
          <w:wAfter w:w="1322" w:type="dxa"/>
          <w:trHeight w:val="315"/>
          <w:jc w:val="center"/>
        </w:trPr>
        <w:tc>
          <w:tcPr>
            <w:tcW w:w="4835" w:type="dxa"/>
            <w:tcBorders>
              <w:top w:val="nil"/>
              <w:left w:val="nil"/>
              <w:bottom w:val="nil"/>
              <w:right w:val="nil"/>
            </w:tcBorders>
            <w:shd w:val="clear" w:color="auto" w:fill="auto"/>
            <w:noWrap/>
            <w:vAlign w:val="center"/>
          </w:tcPr>
          <w:p w:rsidR="00996CA8" w:rsidRDefault="00996CA8" w:rsidP="00996CA8">
            <w:pPr>
              <w:spacing w:after="0" w:line="240" w:lineRule="auto"/>
              <w:jc w:val="right"/>
              <w:rPr>
                <w:rFonts w:eastAsia="Times New Roman" w:cstheme="minorHAnsi"/>
                <w:b/>
                <w:bCs/>
                <w:color w:val="000000"/>
                <w:sz w:val="24"/>
                <w:szCs w:val="24"/>
                <w:lang w:eastAsia="fr-FR"/>
              </w:rPr>
            </w:pPr>
          </w:p>
          <w:p w:rsidR="00856BC8" w:rsidRPr="00996CA8" w:rsidRDefault="00856BC8" w:rsidP="00996CA8">
            <w:pPr>
              <w:spacing w:after="0" w:line="240" w:lineRule="auto"/>
              <w:jc w:val="right"/>
              <w:rPr>
                <w:rFonts w:eastAsia="Times New Roman" w:cstheme="minorHAnsi"/>
                <w:b/>
                <w:bCs/>
                <w:color w:val="000000"/>
                <w:sz w:val="24"/>
                <w:szCs w:val="24"/>
                <w:lang w:eastAsia="fr-FR"/>
              </w:rPr>
            </w:pPr>
          </w:p>
        </w:tc>
        <w:tc>
          <w:tcPr>
            <w:tcW w:w="1322" w:type="dxa"/>
            <w:tcBorders>
              <w:top w:val="nil"/>
              <w:left w:val="nil"/>
              <w:right w:val="nil"/>
            </w:tcBorders>
            <w:shd w:val="clear" w:color="auto" w:fill="auto"/>
            <w:noWrap/>
            <w:vAlign w:val="bottom"/>
          </w:tcPr>
          <w:p w:rsidR="00996CA8" w:rsidRPr="00996CA8" w:rsidRDefault="00996CA8" w:rsidP="00996CA8">
            <w:pPr>
              <w:spacing w:after="0" w:line="240" w:lineRule="auto"/>
              <w:jc w:val="right"/>
              <w:rPr>
                <w:rFonts w:eastAsia="Times New Roman" w:cstheme="minorHAnsi"/>
                <w:sz w:val="24"/>
                <w:szCs w:val="24"/>
                <w:lang w:eastAsia="fr-FR"/>
              </w:rPr>
            </w:pPr>
          </w:p>
        </w:tc>
      </w:tr>
      <w:tr w:rsidR="00996CA8" w:rsidRPr="00996CA8" w:rsidTr="00D661EF">
        <w:trPr>
          <w:gridAfter w:val="1"/>
          <w:wAfter w:w="1322" w:type="dxa"/>
          <w:trHeight w:val="315"/>
          <w:jc w:val="center"/>
        </w:trPr>
        <w:tc>
          <w:tcPr>
            <w:tcW w:w="4835" w:type="dxa"/>
            <w:tcBorders>
              <w:top w:val="nil"/>
              <w:left w:val="nil"/>
              <w:bottom w:val="nil"/>
              <w:right w:val="nil"/>
            </w:tcBorders>
            <w:shd w:val="clear" w:color="auto" w:fill="auto"/>
            <w:noWrap/>
            <w:vAlign w:val="center"/>
            <w:hideMark/>
          </w:tcPr>
          <w:p w:rsidR="00996CA8" w:rsidRPr="00996CA8" w:rsidRDefault="00996CA8" w:rsidP="00996CA8">
            <w:pPr>
              <w:spacing w:after="0" w:line="240" w:lineRule="auto"/>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Loyers annuels</w:t>
            </w:r>
          </w:p>
        </w:tc>
        <w:tc>
          <w:tcPr>
            <w:tcW w:w="1322" w:type="dxa"/>
            <w:tcBorders>
              <w:top w:val="nil"/>
              <w:left w:val="nil"/>
              <w:bottom w:val="single" w:sz="4" w:space="0" w:color="auto"/>
              <w:right w:val="nil"/>
            </w:tcBorders>
            <w:shd w:val="clear" w:color="auto" w:fill="auto"/>
            <w:noWrap/>
            <w:vAlign w:val="bottom"/>
            <w:hideMark/>
          </w:tcPr>
          <w:p w:rsidR="00996CA8" w:rsidRPr="00996CA8" w:rsidRDefault="00996CA8" w:rsidP="00996CA8">
            <w:pPr>
              <w:spacing w:after="0" w:line="240" w:lineRule="auto"/>
              <w:jc w:val="right"/>
              <w:rPr>
                <w:rFonts w:eastAsia="Times New Roman" w:cstheme="minorHAnsi"/>
                <w:sz w:val="24"/>
                <w:szCs w:val="24"/>
                <w:lang w:eastAsia="fr-FR"/>
              </w:rPr>
            </w:pPr>
          </w:p>
        </w:tc>
      </w:tr>
      <w:tr w:rsidR="00996CA8" w:rsidRPr="00996CA8" w:rsidTr="00D661EF">
        <w:trPr>
          <w:gridAfter w:val="1"/>
          <w:wAfter w:w="1322" w:type="dxa"/>
          <w:trHeight w:val="315"/>
          <w:jc w:val="center"/>
        </w:trPr>
        <w:tc>
          <w:tcPr>
            <w:tcW w:w="4835" w:type="dxa"/>
            <w:tcBorders>
              <w:top w:val="nil"/>
              <w:left w:val="nil"/>
              <w:bottom w:val="nil"/>
              <w:right w:val="single" w:sz="4" w:space="0" w:color="auto"/>
            </w:tcBorders>
            <w:shd w:val="clear" w:color="auto" w:fill="auto"/>
            <w:noWrap/>
            <w:vAlign w:val="center"/>
            <w:hideMark/>
          </w:tcPr>
          <w:p w:rsidR="00996CA8" w:rsidRPr="00996CA8" w:rsidRDefault="00996CA8" w:rsidP="00996CA8">
            <w:pPr>
              <w:spacing w:after="0" w:line="240" w:lineRule="auto"/>
              <w:rPr>
                <w:rFonts w:eastAsia="Times New Roman" w:cstheme="minorHAnsi"/>
                <w:sz w:val="24"/>
                <w:szCs w:val="24"/>
                <w:lang w:eastAsia="fr-FR"/>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CA8" w:rsidRPr="00996CA8" w:rsidRDefault="00996CA8" w:rsidP="00996CA8">
            <w:pPr>
              <w:spacing w:after="0" w:line="240" w:lineRule="auto"/>
              <w:jc w:val="center"/>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2018</w:t>
            </w:r>
          </w:p>
        </w:tc>
      </w:tr>
      <w:tr w:rsidR="00996CA8" w:rsidRPr="00996CA8" w:rsidTr="00D661EF">
        <w:trPr>
          <w:gridAfter w:val="1"/>
          <w:wAfter w:w="1322" w:type="dxa"/>
          <w:trHeight w:val="315"/>
          <w:jc w:val="center"/>
        </w:trPr>
        <w:tc>
          <w:tcPr>
            <w:tcW w:w="4835" w:type="dxa"/>
            <w:tcBorders>
              <w:top w:val="single" w:sz="4" w:space="0" w:color="auto"/>
              <w:left w:val="single" w:sz="4" w:space="0" w:color="auto"/>
              <w:bottom w:val="nil"/>
              <w:right w:val="single" w:sz="4" w:space="0" w:color="auto"/>
            </w:tcBorders>
            <w:shd w:val="clear" w:color="auto" w:fill="auto"/>
            <w:noWrap/>
            <w:vAlign w:val="center"/>
            <w:hideMark/>
          </w:tcPr>
          <w:p w:rsidR="00996CA8" w:rsidRPr="00996CA8" w:rsidRDefault="00996CA8" w:rsidP="00996CA8">
            <w:pPr>
              <w:spacing w:after="0" w:line="240" w:lineRule="auto"/>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Local rue du Petit Rempart</w:t>
            </w:r>
          </w:p>
        </w:tc>
        <w:tc>
          <w:tcPr>
            <w:tcW w:w="1322" w:type="dxa"/>
            <w:tcBorders>
              <w:top w:val="single" w:sz="4" w:space="0" w:color="auto"/>
              <w:left w:val="single" w:sz="4" w:space="0" w:color="auto"/>
              <w:bottom w:val="nil"/>
              <w:right w:val="single" w:sz="4" w:space="0" w:color="auto"/>
            </w:tcBorders>
            <w:shd w:val="clear" w:color="auto" w:fill="auto"/>
            <w:noWrap/>
            <w:vAlign w:val="bottom"/>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160,43 €</w:t>
            </w:r>
          </w:p>
        </w:tc>
      </w:tr>
      <w:tr w:rsidR="00996CA8" w:rsidRPr="00996CA8" w:rsidTr="00D661EF">
        <w:trPr>
          <w:gridAfter w:val="1"/>
          <w:wAfter w:w="1322" w:type="dxa"/>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996CA8" w:rsidRPr="00996CA8" w:rsidRDefault="00996CA8" w:rsidP="00996CA8">
            <w:pPr>
              <w:spacing w:after="0" w:line="240" w:lineRule="auto"/>
              <w:jc w:val="both"/>
              <w:rPr>
                <w:rFonts w:eastAsia="Times New Roman" w:cstheme="minorHAnsi"/>
                <w:color w:val="000000"/>
                <w:sz w:val="24"/>
                <w:szCs w:val="24"/>
                <w:lang w:eastAsia="fr-FR"/>
              </w:rPr>
            </w:pPr>
            <w:r w:rsidRPr="00996CA8">
              <w:rPr>
                <w:rFonts w:eastAsia="Times New Roman" w:cstheme="minorHAnsi"/>
                <w:color w:val="000000"/>
                <w:sz w:val="24"/>
                <w:szCs w:val="24"/>
                <w:lang w:eastAsia="fr-FR"/>
              </w:rPr>
              <w:t xml:space="preserve">Club de Plongée </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996CA8" w:rsidRPr="00996CA8" w:rsidRDefault="00996CA8" w:rsidP="00996CA8">
            <w:pPr>
              <w:spacing w:after="0" w:line="240" w:lineRule="auto"/>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r>
      <w:tr w:rsidR="00996CA8" w:rsidRPr="00996CA8" w:rsidTr="00D661EF">
        <w:trPr>
          <w:gridAfter w:val="1"/>
          <w:wAfter w:w="1322" w:type="dxa"/>
          <w:trHeight w:val="315"/>
          <w:jc w:val="center"/>
        </w:trPr>
        <w:tc>
          <w:tcPr>
            <w:tcW w:w="4835" w:type="dxa"/>
            <w:tcBorders>
              <w:top w:val="nil"/>
              <w:left w:val="single" w:sz="4" w:space="0" w:color="auto"/>
              <w:bottom w:val="nil"/>
              <w:right w:val="single" w:sz="4" w:space="0" w:color="auto"/>
            </w:tcBorders>
            <w:shd w:val="clear" w:color="auto" w:fill="auto"/>
            <w:noWrap/>
            <w:vAlign w:val="center"/>
            <w:hideMark/>
          </w:tcPr>
          <w:p w:rsidR="00996CA8" w:rsidRPr="00996CA8" w:rsidRDefault="00996CA8" w:rsidP="00996CA8">
            <w:pPr>
              <w:spacing w:after="0" w:line="240" w:lineRule="auto"/>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Villa Jaeger</w:t>
            </w:r>
          </w:p>
        </w:tc>
        <w:tc>
          <w:tcPr>
            <w:tcW w:w="1322" w:type="dxa"/>
            <w:tcBorders>
              <w:top w:val="single" w:sz="4" w:space="0" w:color="auto"/>
              <w:left w:val="single" w:sz="4" w:space="0" w:color="auto"/>
              <w:bottom w:val="nil"/>
              <w:right w:val="single" w:sz="4" w:space="0" w:color="auto"/>
            </w:tcBorders>
            <w:shd w:val="clear" w:color="auto" w:fill="auto"/>
            <w:noWrap/>
            <w:vAlign w:val="bottom"/>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160,43 €</w:t>
            </w:r>
          </w:p>
        </w:tc>
      </w:tr>
      <w:tr w:rsidR="00996CA8" w:rsidRPr="00996CA8" w:rsidTr="00D661EF">
        <w:trPr>
          <w:gridAfter w:val="1"/>
          <w:wAfter w:w="1322" w:type="dxa"/>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996CA8" w:rsidRPr="00996CA8" w:rsidRDefault="00996CA8" w:rsidP="00996CA8">
            <w:pPr>
              <w:spacing w:after="0" w:line="240" w:lineRule="auto"/>
              <w:jc w:val="both"/>
              <w:rPr>
                <w:rFonts w:eastAsia="Times New Roman" w:cstheme="minorHAnsi"/>
                <w:color w:val="000000"/>
                <w:sz w:val="24"/>
                <w:szCs w:val="24"/>
                <w:lang w:eastAsia="fr-FR"/>
              </w:rPr>
            </w:pPr>
            <w:r w:rsidRPr="00996CA8">
              <w:rPr>
                <w:rFonts w:eastAsia="Times New Roman" w:cstheme="minorHAnsi"/>
                <w:color w:val="000000"/>
                <w:sz w:val="24"/>
                <w:szCs w:val="24"/>
                <w:lang w:eastAsia="fr-FR"/>
              </w:rPr>
              <w:t xml:space="preserve">Local au sous-sol (Action et Partage)                                           </w:t>
            </w:r>
          </w:p>
        </w:tc>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996CA8" w:rsidRPr="00996CA8" w:rsidRDefault="00996CA8" w:rsidP="00996CA8">
            <w:pPr>
              <w:spacing w:after="0" w:line="240" w:lineRule="auto"/>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w:t>
            </w:r>
          </w:p>
        </w:tc>
      </w:tr>
      <w:tr w:rsidR="00996CA8" w:rsidRPr="00996CA8" w:rsidTr="00D661EF">
        <w:trPr>
          <w:gridAfter w:val="1"/>
          <w:wAfter w:w="1322" w:type="dxa"/>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996CA8" w:rsidRPr="00996CA8" w:rsidRDefault="00996CA8" w:rsidP="00996CA8">
            <w:pPr>
              <w:spacing w:after="0" w:line="240" w:lineRule="auto"/>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xml:space="preserve">Maison forestière                                                  </w:t>
            </w:r>
          </w:p>
        </w:tc>
        <w:tc>
          <w:tcPr>
            <w:tcW w:w="1322" w:type="dxa"/>
            <w:tcBorders>
              <w:top w:val="nil"/>
              <w:left w:val="nil"/>
              <w:bottom w:val="single" w:sz="4" w:space="0" w:color="auto"/>
              <w:right w:val="single" w:sz="4" w:space="0" w:color="auto"/>
            </w:tcBorders>
            <w:shd w:val="clear" w:color="auto" w:fill="auto"/>
            <w:noWrap/>
            <w:vAlign w:val="bottom"/>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8 647,27 €</w:t>
            </w:r>
          </w:p>
        </w:tc>
      </w:tr>
      <w:tr w:rsidR="00996CA8" w:rsidRPr="00996CA8" w:rsidTr="00D661EF">
        <w:trPr>
          <w:gridAfter w:val="1"/>
          <w:wAfter w:w="1322" w:type="dxa"/>
          <w:trHeight w:val="315"/>
          <w:jc w:val="center"/>
        </w:trPr>
        <w:tc>
          <w:tcPr>
            <w:tcW w:w="4835" w:type="dxa"/>
            <w:tcBorders>
              <w:top w:val="nil"/>
              <w:left w:val="single" w:sz="4" w:space="0" w:color="auto"/>
              <w:bottom w:val="nil"/>
              <w:right w:val="single" w:sz="4" w:space="0" w:color="auto"/>
            </w:tcBorders>
            <w:shd w:val="clear" w:color="auto" w:fill="auto"/>
            <w:noWrap/>
            <w:vAlign w:val="center"/>
            <w:hideMark/>
          </w:tcPr>
          <w:p w:rsidR="00996CA8" w:rsidRPr="00996CA8" w:rsidRDefault="00996CA8" w:rsidP="00996CA8">
            <w:pPr>
              <w:spacing w:after="0" w:line="240" w:lineRule="auto"/>
              <w:jc w:val="both"/>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 xml:space="preserve">Hôtel de Ville </w:t>
            </w:r>
            <w:r w:rsidRPr="00996CA8">
              <w:rPr>
                <w:rFonts w:eastAsia="Times New Roman" w:cstheme="minorHAnsi"/>
                <w:color w:val="000000"/>
                <w:sz w:val="24"/>
                <w:szCs w:val="24"/>
                <w:lang w:eastAsia="fr-FR"/>
              </w:rPr>
              <w:t xml:space="preserve">(Office de Tourisme)     </w:t>
            </w:r>
          </w:p>
        </w:tc>
        <w:tc>
          <w:tcPr>
            <w:tcW w:w="1322" w:type="dxa"/>
            <w:tcBorders>
              <w:top w:val="nil"/>
              <w:left w:val="nil"/>
              <w:bottom w:val="nil"/>
              <w:right w:val="single" w:sz="4" w:space="0" w:color="auto"/>
            </w:tcBorders>
            <w:shd w:val="clear" w:color="auto" w:fill="auto"/>
            <w:noWrap/>
            <w:vAlign w:val="bottom"/>
            <w:hideMark/>
          </w:tcPr>
          <w:p w:rsidR="00996CA8" w:rsidRPr="00996CA8" w:rsidRDefault="00996CA8" w:rsidP="00996CA8">
            <w:pPr>
              <w:spacing w:after="0" w:line="240" w:lineRule="auto"/>
              <w:jc w:val="right"/>
              <w:rPr>
                <w:rFonts w:eastAsia="Times New Roman" w:cstheme="minorHAnsi"/>
                <w:b/>
                <w:bCs/>
                <w:color w:val="000000"/>
                <w:sz w:val="24"/>
                <w:szCs w:val="24"/>
                <w:lang w:eastAsia="fr-FR"/>
              </w:rPr>
            </w:pPr>
            <w:r w:rsidRPr="00996CA8">
              <w:rPr>
                <w:rFonts w:eastAsia="Times New Roman" w:cstheme="minorHAnsi"/>
                <w:b/>
                <w:bCs/>
                <w:color w:val="000000"/>
                <w:sz w:val="24"/>
                <w:szCs w:val="24"/>
                <w:lang w:eastAsia="fr-FR"/>
              </w:rPr>
              <w:t>7 562,58 €</w:t>
            </w:r>
          </w:p>
        </w:tc>
      </w:tr>
      <w:tr w:rsidR="00996CA8" w:rsidRPr="00996CA8" w:rsidTr="00D661EF">
        <w:trPr>
          <w:gridAfter w:val="1"/>
          <w:wAfter w:w="1322" w:type="dxa"/>
          <w:trHeight w:val="315"/>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(échéances trimestrielles à terme échu)</w:t>
            </w:r>
          </w:p>
        </w:tc>
        <w:tc>
          <w:tcPr>
            <w:tcW w:w="1322" w:type="dxa"/>
            <w:tcBorders>
              <w:top w:val="nil"/>
              <w:left w:val="nil"/>
              <w:bottom w:val="single" w:sz="4" w:space="0" w:color="auto"/>
              <w:right w:val="single" w:sz="4" w:space="0" w:color="auto"/>
            </w:tcBorders>
            <w:shd w:val="clear" w:color="auto" w:fill="auto"/>
            <w:noWrap/>
            <w:vAlign w:val="bottom"/>
            <w:hideMark/>
          </w:tcPr>
          <w:p w:rsidR="00996CA8" w:rsidRPr="00996CA8" w:rsidRDefault="00996CA8" w:rsidP="00996CA8">
            <w:pPr>
              <w:spacing w:after="0" w:line="240" w:lineRule="auto"/>
              <w:rPr>
                <w:rFonts w:eastAsia="Times New Roman" w:cstheme="minorHAnsi"/>
                <w:color w:val="000000"/>
                <w:sz w:val="24"/>
                <w:szCs w:val="24"/>
                <w:lang w:eastAsia="fr-FR"/>
              </w:rPr>
            </w:pPr>
            <w:r w:rsidRPr="00996CA8">
              <w:rPr>
                <w:rFonts w:eastAsia="Times New Roman" w:cstheme="minorHAnsi"/>
                <w:color w:val="000000"/>
                <w:sz w:val="24"/>
                <w:szCs w:val="24"/>
                <w:lang w:eastAsia="fr-FR"/>
              </w:rPr>
              <w:t> </w:t>
            </w:r>
          </w:p>
        </w:tc>
      </w:tr>
    </w:tbl>
    <w:p w:rsidR="00856BC8" w:rsidRDefault="00856BC8" w:rsidP="00996CA8">
      <w:pPr>
        <w:spacing w:after="0"/>
        <w:jc w:val="both"/>
        <w:rPr>
          <w:rFonts w:ascii="Calibri" w:eastAsia="Calibri" w:hAnsi="Calibri" w:cs="Calibri"/>
          <w:b/>
          <w:sz w:val="24"/>
          <w:szCs w:val="24"/>
        </w:rPr>
      </w:pPr>
    </w:p>
    <w:p w:rsidR="00996CA8" w:rsidRPr="00996CA8" w:rsidRDefault="00996CA8" w:rsidP="00996CA8">
      <w:pPr>
        <w:spacing w:after="0"/>
        <w:jc w:val="both"/>
        <w:rPr>
          <w:rFonts w:ascii="Calibri" w:eastAsia="Calibri" w:hAnsi="Calibri" w:cs="Calibri"/>
          <w:b/>
          <w:sz w:val="24"/>
          <w:szCs w:val="24"/>
        </w:rPr>
      </w:pPr>
      <w:r w:rsidRPr="00996CA8">
        <w:rPr>
          <w:rFonts w:ascii="Calibri" w:eastAsia="Calibri" w:hAnsi="Calibri" w:cs="Calibri"/>
          <w:b/>
          <w:sz w:val="24"/>
          <w:szCs w:val="24"/>
        </w:rPr>
        <w:t>Adopté à l'unanimité.</w:t>
      </w:r>
    </w:p>
    <w:p w:rsidR="00996CA8" w:rsidRDefault="00996CA8" w:rsidP="00996CA8">
      <w:pPr>
        <w:overflowPunct w:val="0"/>
        <w:autoSpaceDE w:val="0"/>
        <w:autoSpaceDN w:val="0"/>
        <w:adjustRightInd w:val="0"/>
        <w:spacing w:after="0" w:line="240" w:lineRule="auto"/>
        <w:rPr>
          <w:rFonts w:eastAsia="Times New Roman" w:cstheme="minorHAnsi"/>
          <w:b/>
          <w:i/>
          <w:sz w:val="28"/>
          <w:szCs w:val="28"/>
          <w:u w:val="single"/>
          <w:lang w:eastAsia="fr-FR"/>
        </w:rPr>
      </w:pPr>
    </w:p>
    <w:p w:rsidR="00A2419C" w:rsidRDefault="00A2419C" w:rsidP="00996CA8">
      <w:pPr>
        <w:overflowPunct w:val="0"/>
        <w:autoSpaceDE w:val="0"/>
        <w:autoSpaceDN w:val="0"/>
        <w:adjustRightInd w:val="0"/>
        <w:spacing w:after="0" w:line="240" w:lineRule="auto"/>
        <w:rPr>
          <w:rFonts w:eastAsia="Times New Roman" w:cstheme="minorHAnsi"/>
          <w:b/>
          <w:i/>
          <w:sz w:val="28"/>
          <w:szCs w:val="28"/>
          <w:u w:val="single"/>
          <w:lang w:eastAsia="fr-FR"/>
        </w:rPr>
      </w:pPr>
    </w:p>
    <w:p w:rsidR="00A2419C" w:rsidRDefault="00A2419C" w:rsidP="00996CA8">
      <w:pPr>
        <w:overflowPunct w:val="0"/>
        <w:autoSpaceDE w:val="0"/>
        <w:autoSpaceDN w:val="0"/>
        <w:adjustRightInd w:val="0"/>
        <w:spacing w:after="0" w:line="240" w:lineRule="auto"/>
        <w:rPr>
          <w:rFonts w:eastAsia="Times New Roman" w:cstheme="minorHAnsi"/>
          <w:b/>
          <w:i/>
          <w:sz w:val="28"/>
          <w:szCs w:val="28"/>
          <w:u w:val="single"/>
          <w:lang w:eastAsia="fr-FR"/>
        </w:rPr>
      </w:pPr>
    </w:p>
    <w:p w:rsidR="00A2419C" w:rsidRDefault="00A2419C" w:rsidP="00996CA8">
      <w:pPr>
        <w:overflowPunct w:val="0"/>
        <w:autoSpaceDE w:val="0"/>
        <w:autoSpaceDN w:val="0"/>
        <w:adjustRightInd w:val="0"/>
        <w:spacing w:after="0" w:line="240" w:lineRule="auto"/>
        <w:rPr>
          <w:rFonts w:eastAsia="Times New Roman" w:cstheme="minorHAnsi"/>
          <w:b/>
          <w:i/>
          <w:sz w:val="28"/>
          <w:szCs w:val="28"/>
          <w:u w:val="single"/>
          <w:lang w:eastAsia="fr-FR"/>
        </w:rPr>
      </w:pPr>
    </w:p>
    <w:p w:rsidR="00856BC8" w:rsidRPr="00996CA8" w:rsidRDefault="00856BC8" w:rsidP="00996CA8">
      <w:pPr>
        <w:overflowPunct w:val="0"/>
        <w:autoSpaceDE w:val="0"/>
        <w:autoSpaceDN w:val="0"/>
        <w:adjustRightInd w:val="0"/>
        <w:spacing w:after="0" w:line="240" w:lineRule="auto"/>
        <w:rPr>
          <w:rFonts w:eastAsia="Times New Roman" w:cstheme="minorHAnsi"/>
          <w:b/>
          <w:i/>
          <w:sz w:val="28"/>
          <w:szCs w:val="28"/>
          <w:u w:val="single"/>
          <w:lang w:eastAsia="fr-FR"/>
        </w:rPr>
      </w:pPr>
    </w:p>
    <w:p w:rsidR="00996CA8" w:rsidRDefault="00996CA8" w:rsidP="00996CA8">
      <w:pPr>
        <w:numPr>
          <w:ilvl w:val="0"/>
          <w:numId w:val="21"/>
        </w:numPr>
        <w:spacing w:after="200" w:line="276" w:lineRule="auto"/>
        <w:contextualSpacing/>
        <w:jc w:val="both"/>
        <w:rPr>
          <w:rFonts w:cstheme="minorHAnsi"/>
          <w:b/>
          <w:sz w:val="24"/>
          <w:szCs w:val="24"/>
          <w:u w:val="single"/>
        </w:rPr>
      </w:pPr>
      <w:r w:rsidRPr="00996CA8">
        <w:rPr>
          <w:rFonts w:cstheme="minorHAnsi"/>
          <w:b/>
          <w:sz w:val="24"/>
          <w:szCs w:val="24"/>
          <w:u w:val="single"/>
        </w:rPr>
        <w:lastRenderedPageBreak/>
        <w:t>Fiscalité directe locale 2018</w:t>
      </w:r>
    </w:p>
    <w:p w:rsidR="00856BC8" w:rsidRPr="00996CA8" w:rsidRDefault="00856BC8" w:rsidP="00856BC8">
      <w:pPr>
        <w:spacing w:after="200" w:line="276" w:lineRule="auto"/>
        <w:contextualSpacing/>
        <w:jc w:val="both"/>
        <w:rPr>
          <w:rFonts w:cstheme="minorHAnsi"/>
          <w:b/>
          <w:sz w:val="24"/>
          <w:szCs w:val="24"/>
          <w:u w:val="single"/>
        </w:rPr>
      </w:pP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Vu</w:t>
      </w:r>
      <w:r w:rsidRPr="00996CA8">
        <w:rPr>
          <w:rFonts w:cstheme="minorHAnsi"/>
          <w:sz w:val="24"/>
          <w:szCs w:val="24"/>
        </w:rPr>
        <w:t xml:space="preserve"> les articles 1636 B et 1639 A du Code Général des Impôts relatifs au vote des taux des taxes directes locales,</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vu</w:t>
      </w:r>
      <w:r w:rsidRPr="00996CA8">
        <w:rPr>
          <w:rFonts w:cstheme="minorHAnsi"/>
          <w:sz w:val="24"/>
          <w:szCs w:val="24"/>
        </w:rPr>
        <w:t xml:space="preserve"> l'avis des commissions réunies en date du 16 mars 2018,</w:t>
      </w:r>
    </w:p>
    <w:p w:rsidR="00996CA8" w:rsidRPr="00996CA8" w:rsidRDefault="00996CA8" w:rsidP="00856BC8">
      <w:pPr>
        <w:spacing w:before="120" w:after="0" w:line="240" w:lineRule="auto"/>
        <w:jc w:val="both"/>
        <w:rPr>
          <w:rFonts w:ascii="Calibri" w:eastAsia="Calibri" w:hAnsi="Calibri" w:cs="Calibri"/>
          <w:sz w:val="24"/>
          <w:szCs w:val="24"/>
        </w:rPr>
      </w:pPr>
      <w:r w:rsidRPr="00996CA8">
        <w:rPr>
          <w:rFonts w:ascii="Calibri" w:eastAsia="Calibri" w:hAnsi="Calibri" w:cs="Calibri"/>
          <w:b/>
          <w:sz w:val="24"/>
          <w:szCs w:val="24"/>
        </w:rPr>
        <w:t>vu</w:t>
      </w:r>
      <w:r w:rsidRPr="00996CA8">
        <w:rPr>
          <w:rFonts w:ascii="Calibri" w:eastAsia="Calibri" w:hAnsi="Calibri" w:cs="Calibri"/>
          <w:sz w:val="24"/>
          <w:szCs w:val="24"/>
        </w:rPr>
        <w:t xml:space="preserve"> la délibération II A. 5 du 27 mars 2018 approuvant le budget primitif pour l'exercice 2018,</w:t>
      </w:r>
    </w:p>
    <w:p w:rsidR="00996CA8" w:rsidRPr="00996CA8" w:rsidRDefault="00996CA8" w:rsidP="00856BC8">
      <w:pPr>
        <w:spacing w:before="120" w:after="0" w:line="240" w:lineRule="auto"/>
        <w:jc w:val="both"/>
        <w:rPr>
          <w:rFonts w:eastAsia="Times New Roman" w:cstheme="minorHAnsi"/>
          <w:color w:val="000000"/>
          <w:sz w:val="24"/>
          <w:szCs w:val="24"/>
          <w:lang w:eastAsia="fr-FR"/>
        </w:rPr>
      </w:pPr>
      <w:r w:rsidRPr="00996CA8">
        <w:rPr>
          <w:rFonts w:cstheme="minorHAnsi"/>
          <w:b/>
          <w:sz w:val="24"/>
          <w:szCs w:val="24"/>
        </w:rPr>
        <w:t>vu</w:t>
      </w:r>
      <w:r w:rsidRPr="00996CA8">
        <w:rPr>
          <w:rFonts w:cstheme="minorHAnsi"/>
          <w:sz w:val="24"/>
          <w:szCs w:val="24"/>
        </w:rPr>
        <w:t xml:space="preserve"> le produit attendu de la fiscalité directe locale figurant au budget primitif 2018 (</w:t>
      </w:r>
      <w:r w:rsidRPr="00996CA8">
        <w:rPr>
          <w:rFonts w:eastAsia="Times New Roman" w:cstheme="minorHAnsi"/>
          <w:color w:val="000000"/>
          <w:sz w:val="24"/>
          <w:szCs w:val="24"/>
          <w:lang w:eastAsia="fr-FR"/>
        </w:rPr>
        <w:t>1 962 934,13 €),</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entendu</w:t>
      </w:r>
      <w:r w:rsidRPr="00996CA8">
        <w:rPr>
          <w:rFonts w:cstheme="minorHAnsi"/>
          <w:sz w:val="24"/>
          <w:szCs w:val="24"/>
        </w:rPr>
        <w:t xml:space="preserve"> les explications de Monsieur Jean-Marc SAAS, Adjoint au Maire, et de M. le Maire,</w:t>
      </w:r>
    </w:p>
    <w:p w:rsidR="00856BC8" w:rsidRDefault="00856BC8" w:rsidP="00856BC8">
      <w:pPr>
        <w:spacing w:after="0" w:line="240" w:lineRule="auto"/>
        <w:jc w:val="both"/>
        <w:rPr>
          <w:rFonts w:cstheme="minorHAnsi"/>
          <w:b/>
          <w:sz w:val="24"/>
          <w:szCs w:val="24"/>
        </w:rPr>
      </w:pPr>
    </w:p>
    <w:p w:rsidR="00856BC8" w:rsidRDefault="00996CA8" w:rsidP="00996CA8">
      <w:pPr>
        <w:spacing w:after="0"/>
        <w:jc w:val="both"/>
        <w:rPr>
          <w:rFonts w:cstheme="minorHAnsi"/>
          <w:b/>
          <w:sz w:val="24"/>
          <w:szCs w:val="24"/>
        </w:rPr>
      </w:pPr>
      <w:r w:rsidRPr="00996CA8">
        <w:rPr>
          <w:rFonts w:cstheme="minorHAnsi"/>
          <w:b/>
          <w:sz w:val="24"/>
          <w:szCs w:val="24"/>
        </w:rPr>
        <w:t>le Conseil Municipal,</w:t>
      </w:r>
      <w:r w:rsidR="008F331B">
        <w:rPr>
          <w:rFonts w:cstheme="minorHAnsi"/>
          <w:b/>
          <w:sz w:val="24"/>
          <w:szCs w:val="24"/>
        </w:rPr>
        <w:t xml:space="preserve"> </w:t>
      </w:r>
    </w:p>
    <w:p w:rsidR="00996CA8" w:rsidRPr="00996CA8" w:rsidRDefault="00996CA8" w:rsidP="00996CA8">
      <w:pPr>
        <w:spacing w:after="0"/>
        <w:jc w:val="both"/>
        <w:rPr>
          <w:rFonts w:cstheme="minorHAnsi"/>
          <w:b/>
          <w:sz w:val="24"/>
          <w:szCs w:val="24"/>
        </w:rPr>
      </w:pPr>
      <w:r w:rsidRPr="00996CA8">
        <w:rPr>
          <w:rFonts w:cstheme="minorHAnsi"/>
          <w:b/>
          <w:sz w:val="24"/>
          <w:szCs w:val="24"/>
        </w:rPr>
        <w:t>après en avoir délibéré,</w:t>
      </w:r>
    </w:p>
    <w:p w:rsidR="00856BC8" w:rsidRDefault="00856BC8" w:rsidP="008F331B">
      <w:pPr>
        <w:spacing w:after="0"/>
        <w:jc w:val="both"/>
        <w:rPr>
          <w:rFonts w:eastAsia="Times New Roman" w:cstheme="minorHAnsi"/>
          <w:b/>
          <w:color w:val="000000"/>
          <w:sz w:val="24"/>
          <w:szCs w:val="24"/>
          <w:lang w:eastAsia="fr-FR"/>
        </w:rPr>
      </w:pPr>
    </w:p>
    <w:p w:rsidR="00996CA8" w:rsidRDefault="00996CA8" w:rsidP="008F331B">
      <w:pPr>
        <w:spacing w:after="0"/>
        <w:jc w:val="both"/>
        <w:rPr>
          <w:rFonts w:eastAsia="Times New Roman" w:cstheme="minorHAnsi"/>
          <w:color w:val="000000"/>
          <w:sz w:val="24"/>
          <w:szCs w:val="24"/>
          <w:lang w:eastAsia="fr-FR"/>
        </w:rPr>
      </w:pPr>
      <w:r w:rsidRPr="00996CA8">
        <w:rPr>
          <w:rFonts w:eastAsia="Times New Roman" w:cstheme="minorHAnsi"/>
          <w:b/>
          <w:color w:val="000000"/>
          <w:sz w:val="24"/>
          <w:szCs w:val="24"/>
          <w:lang w:eastAsia="fr-FR"/>
        </w:rPr>
        <w:t>fixe</w:t>
      </w:r>
      <w:r w:rsidRPr="00996CA8">
        <w:rPr>
          <w:rFonts w:eastAsia="Times New Roman" w:cstheme="minorHAnsi"/>
          <w:color w:val="000000"/>
          <w:sz w:val="24"/>
          <w:szCs w:val="24"/>
          <w:lang w:eastAsia="fr-FR"/>
        </w:rPr>
        <w:t xml:space="preserve"> comme suit les taux des taxes locales (hausse de 1 %) :</w:t>
      </w:r>
    </w:p>
    <w:p w:rsidR="00856BC8" w:rsidRPr="00996CA8" w:rsidRDefault="00856BC8" w:rsidP="00856BC8">
      <w:pPr>
        <w:spacing w:after="0" w:line="240" w:lineRule="auto"/>
        <w:jc w:val="both"/>
        <w:rPr>
          <w:rFonts w:eastAsia="Times New Roman" w:cstheme="minorHAnsi"/>
          <w:color w:val="000000"/>
          <w:sz w:val="24"/>
          <w:szCs w:val="24"/>
          <w:lang w:eastAsia="fr-FR"/>
        </w:rPr>
      </w:pPr>
    </w:p>
    <w:p w:rsidR="00996CA8" w:rsidRPr="00996CA8" w:rsidRDefault="00996CA8" w:rsidP="008F331B">
      <w:pPr>
        <w:numPr>
          <w:ilvl w:val="0"/>
          <w:numId w:val="20"/>
        </w:numPr>
        <w:spacing w:after="0" w:line="276" w:lineRule="auto"/>
        <w:jc w:val="both"/>
        <w:rPr>
          <w:rFonts w:eastAsia="Times New Roman" w:cstheme="minorHAnsi"/>
          <w:color w:val="000000"/>
          <w:sz w:val="24"/>
          <w:szCs w:val="24"/>
          <w:lang w:eastAsia="fr-FR"/>
        </w:rPr>
      </w:pPr>
      <w:r w:rsidRPr="00996CA8">
        <w:rPr>
          <w:rFonts w:eastAsia="Times New Roman" w:cstheme="minorHAnsi"/>
          <w:color w:val="000000"/>
          <w:sz w:val="24"/>
          <w:szCs w:val="24"/>
          <w:lang w:eastAsia="fr-FR"/>
        </w:rPr>
        <w:t>Taxe d'habitation : 16,96 % (contre 16,79 % en 2017)</w:t>
      </w:r>
    </w:p>
    <w:p w:rsidR="00996CA8" w:rsidRPr="00996CA8" w:rsidRDefault="00996CA8" w:rsidP="008F331B">
      <w:pPr>
        <w:numPr>
          <w:ilvl w:val="0"/>
          <w:numId w:val="20"/>
        </w:numPr>
        <w:spacing w:after="0" w:line="276" w:lineRule="auto"/>
        <w:jc w:val="both"/>
        <w:rPr>
          <w:rFonts w:eastAsia="Times New Roman" w:cstheme="minorHAnsi"/>
          <w:color w:val="000000"/>
          <w:sz w:val="24"/>
          <w:szCs w:val="24"/>
          <w:lang w:eastAsia="fr-FR"/>
        </w:rPr>
      </w:pPr>
      <w:r w:rsidRPr="00996CA8">
        <w:rPr>
          <w:rFonts w:eastAsia="Times New Roman" w:cstheme="minorHAnsi"/>
          <w:color w:val="000000"/>
          <w:sz w:val="24"/>
          <w:szCs w:val="24"/>
          <w:lang w:eastAsia="fr-FR"/>
        </w:rPr>
        <w:t>Taxe foncier bâti : 13,36 % (contre 13,23 % en 2017)</w:t>
      </w:r>
    </w:p>
    <w:p w:rsidR="00996CA8" w:rsidRDefault="00996CA8" w:rsidP="008F331B">
      <w:pPr>
        <w:numPr>
          <w:ilvl w:val="0"/>
          <w:numId w:val="20"/>
        </w:numPr>
        <w:spacing w:after="0" w:line="276" w:lineRule="auto"/>
        <w:jc w:val="both"/>
        <w:rPr>
          <w:rFonts w:eastAsia="Times New Roman" w:cstheme="minorHAnsi"/>
          <w:color w:val="000000"/>
          <w:sz w:val="24"/>
          <w:szCs w:val="24"/>
          <w:lang w:eastAsia="fr-FR"/>
        </w:rPr>
      </w:pPr>
      <w:r w:rsidRPr="00996CA8">
        <w:rPr>
          <w:rFonts w:eastAsia="Times New Roman" w:cstheme="minorHAnsi"/>
          <w:color w:val="000000"/>
          <w:sz w:val="24"/>
          <w:szCs w:val="24"/>
          <w:lang w:eastAsia="fr-FR"/>
        </w:rPr>
        <w:t>Taxe foncier non bâti : 59,11 % (contre 58,53 % en 2017)</w:t>
      </w:r>
      <w:r w:rsidR="00856BC8">
        <w:rPr>
          <w:rFonts w:eastAsia="Times New Roman" w:cstheme="minorHAnsi"/>
          <w:color w:val="000000"/>
          <w:sz w:val="24"/>
          <w:szCs w:val="24"/>
          <w:lang w:eastAsia="fr-FR"/>
        </w:rPr>
        <w:t>.</w:t>
      </w:r>
    </w:p>
    <w:p w:rsidR="00856BC8" w:rsidRPr="00996CA8" w:rsidRDefault="00856BC8" w:rsidP="00856BC8">
      <w:pPr>
        <w:spacing w:after="0" w:line="240" w:lineRule="auto"/>
        <w:jc w:val="both"/>
        <w:rPr>
          <w:rFonts w:eastAsia="Times New Roman" w:cstheme="minorHAnsi"/>
          <w:color w:val="000000"/>
          <w:sz w:val="24"/>
          <w:szCs w:val="24"/>
          <w:lang w:eastAsia="fr-FR"/>
        </w:rPr>
      </w:pPr>
    </w:p>
    <w:p w:rsidR="00996CA8" w:rsidRPr="00996CA8" w:rsidRDefault="00996CA8" w:rsidP="00996CA8">
      <w:pPr>
        <w:spacing w:after="0"/>
        <w:jc w:val="both"/>
        <w:rPr>
          <w:rFonts w:ascii="Calibri" w:eastAsia="Calibri" w:hAnsi="Calibri" w:cs="Calibri"/>
          <w:b/>
          <w:sz w:val="24"/>
          <w:szCs w:val="24"/>
        </w:rPr>
      </w:pPr>
      <w:r w:rsidRPr="00996CA8">
        <w:rPr>
          <w:rFonts w:ascii="Calibri" w:eastAsia="Calibri" w:hAnsi="Calibri" w:cs="Calibri"/>
          <w:b/>
          <w:sz w:val="24"/>
          <w:szCs w:val="24"/>
        </w:rPr>
        <w:t xml:space="preserve">Adopté par 25 voix pour et 3 contre </w:t>
      </w:r>
      <w:r w:rsidRPr="00E26791">
        <w:rPr>
          <w:rFonts w:ascii="Calibri" w:eastAsia="Calibri" w:hAnsi="Calibri" w:cs="Calibri"/>
          <w:sz w:val="24"/>
          <w:szCs w:val="24"/>
        </w:rPr>
        <w:t>(MM. GSELL, JAEG et MARTIN).</w:t>
      </w:r>
    </w:p>
    <w:p w:rsidR="0062024F" w:rsidRPr="00996CA8" w:rsidRDefault="0052569A" w:rsidP="0062024F">
      <w:pPr>
        <w:spacing w:after="120" w:line="240" w:lineRule="auto"/>
        <w:jc w:val="both"/>
        <w:rPr>
          <w:rFonts w:cstheme="minorHAnsi"/>
          <w:sz w:val="24"/>
          <w:szCs w:val="24"/>
        </w:rPr>
      </w:pPr>
      <w:r>
        <w:rPr>
          <w:rFonts w:cstheme="minorHAnsi"/>
          <w:sz w:val="24"/>
          <w:szCs w:val="24"/>
        </w:rPr>
        <w:t xml:space="preserve">An nom de la liste « une nouvelle dynamique pour Benfeld », </w:t>
      </w:r>
      <w:r w:rsidR="0062024F" w:rsidRPr="00996CA8">
        <w:rPr>
          <w:rFonts w:cstheme="minorHAnsi"/>
          <w:sz w:val="24"/>
          <w:szCs w:val="24"/>
        </w:rPr>
        <w:t>M. Christian JAEG estime, qu'au vu du résultat de clôture dégagé sur l'exercice 2017 (plus de 500 000 € de plus que le résultat initialement escompté), il n'y a pas lieu d'envisager une hausse de 1 % de la fiscalité locale.</w:t>
      </w:r>
    </w:p>
    <w:p w:rsidR="005F6BB1" w:rsidRDefault="005F6BB1" w:rsidP="00996CA8">
      <w:pPr>
        <w:spacing w:after="0"/>
        <w:jc w:val="both"/>
        <w:rPr>
          <w:rFonts w:cstheme="minorHAnsi"/>
          <w:b/>
          <w:sz w:val="24"/>
          <w:szCs w:val="24"/>
        </w:rPr>
      </w:pPr>
    </w:p>
    <w:p w:rsidR="00856BC8" w:rsidRDefault="00856BC8" w:rsidP="00996CA8">
      <w:pPr>
        <w:spacing w:after="0"/>
        <w:jc w:val="both"/>
        <w:rPr>
          <w:rFonts w:cstheme="minorHAnsi"/>
          <w:b/>
          <w:sz w:val="24"/>
          <w:szCs w:val="24"/>
        </w:rPr>
      </w:pPr>
    </w:p>
    <w:p w:rsidR="00996CA8" w:rsidRDefault="00996CA8" w:rsidP="00996CA8">
      <w:pPr>
        <w:numPr>
          <w:ilvl w:val="0"/>
          <w:numId w:val="25"/>
        </w:numPr>
        <w:spacing w:after="200" w:line="276" w:lineRule="auto"/>
        <w:contextualSpacing/>
        <w:jc w:val="both"/>
        <w:rPr>
          <w:rFonts w:cstheme="minorHAnsi"/>
          <w:b/>
          <w:i/>
          <w:sz w:val="28"/>
          <w:szCs w:val="28"/>
          <w:u w:val="single"/>
        </w:rPr>
      </w:pPr>
      <w:r w:rsidRPr="00996CA8">
        <w:rPr>
          <w:rFonts w:cstheme="minorHAnsi"/>
          <w:b/>
          <w:i/>
          <w:sz w:val="28"/>
          <w:szCs w:val="28"/>
          <w:u w:val="single"/>
        </w:rPr>
        <w:t>Personnel communal</w:t>
      </w:r>
    </w:p>
    <w:p w:rsidR="00F2330D" w:rsidRPr="00996CA8" w:rsidRDefault="00F2330D" w:rsidP="00F2330D">
      <w:pPr>
        <w:spacing w:after="200" w:line="276" w:lineRule="auto"/>
        <w:ind w:left="360"/>
        <w:contextualSpacing/>
        <w:jc w:val="both"/>
        <w:rPr>
          <w:rFonts w:cstheme="minorHAnsi"/>
          <w:b/>
          <w:i/>
          <w:sz w:val="28"/>
          <w:szCs w:val="28"/>
          <w:u w:val="single"/>
        </w:rPr>
      </w:pPr>
    </w:p>
    <w:p w:rsidR="00996CA8" w:rsidRDefault="00996CA8" w:rsidP="00996CA8">
      <w:pPr>
        <w:numPr>
          <w:ilvl w:val="0"/>
          <w:numId w:val="24"/>
        </w:numPr>
        <w:spacing w:after="200" w:line="276" w:lineRule="auto"/>
        <w:contextualSpacing/>
        <w:jc w:val="both"/>
        <w:rPr>
          <w:rFonts w:cstheme="minorHAnsi"/>
          <w:b/>
          <w:sz w:val="24"/>
          <w:szCs w:val="24"/>
          <w:u w:val="single"/>
        </w:rPr>
      </w:pPr>
      <w:r w:rsidRPr="00996CA8">
        <w:rPr>
          <w:rFonts w:cstheme="minorHAnsi"/>
          <w:b/>
          <w:sz w:val="24"/>
          <w:szCs w:val="24"/>
          <w:u w:val="single"/>
        </w:rPr>
        <w:t>Plan d’effectif du personnel 2018</w:t>
      </w:r>
    </w:p>
    <w:p w:rsidR="00856BC8" w:rsidRPr="00996CA8" w:rsidRDefault="00856BC8" w:rsidP="00856BC8">
      <w:pPr>
        <w:spacing w:after="200" w:line="276" w:lineRule="auto"/>
        <w:contextualSpacing/>
        <w:jc w:val="both"/>
        <w:rPr>
          <w:rFonts w:cstheme="minorHAnsi"/>
          <w:b/>
          <w:sz w:val="24"/>
          <w:szCs w:val="24"/>
          <w:u w:val="single"/>
        </w:rPr>
      </w:pPr>
    </w:p>
    <w:p w:rsidR="00996CA8" w:rsidRPr="00996CA8" w:rsidRDefault="00996CA8" w:rsidP="00996CA8">
      <w:pPr>
        <w:spacing w:before="240" w:after="0" w:line="240" w:lineRule="auto"/>
        <w:jc w:val="both"/>
        <w:rPr>
          <w:rFonts w:eastAsia="Times New Roman" w:cstheme="minorHAnsi"/>
          <w:sz w:val="24"/>
          <w:szCs w:val="24"/>
          <w:lang w:eastAsia="fr-FR"/>
        </w:rPr>
      </w:pPr>
      <w:r w:rsidRPr="00996CA8">
        <w:rPr>
          <w:rFonts w:eastAsia="Times New Roman" w:cstheme="minorHAnsi"/>
          <w:sz w:val="24"/>
          <w:szCs w:val="24"/>
          <w:lang w:eastAsia="fr-FR"/>
        </w:rPr>
        <w:t>Mme Lucienne GILG, Adjointe au maire, expose que le plan d’effectif proposé pour application à compter du 1</w:t>
      </w:r>
      <w:r w:rsidRPr="00996CA8">
        <w:rPr>
          <w:rFonts w:eastAsia="Times New Roman" w:cstheme="minorHAnsi"/>
          <w:sz w:val="24"/>
          <w:szCs w:val="24"/>
          <w:vertAlign w:val="superscript"/>
          <w:lang w:eastAsia="fr-FR"/>
        </w:rPr>
        <w:t>er</w:t>
      </w:r>
      <w:r w:rsidRPr="00996CA8">
        <w:rPr>
          <w:rFonts w:eastAsia="Times New Roman" w:cstheme="minorHAnsi"/>
          <w:sz w:val="24"/>
          <w:szCs w:val="24"/>
          <w:lang w:eastAsia="fr-FR"/>
        </w:rPr>
        <w:t xml:space="preserve"> janvier comporte les modifications permettant d‘intégrer la promotion interne et les évolutions de carrière de divers agents.</w:t>
      </w:r>
    </w:p>
    <w:p w:rsidR="00996CA8" w:rsidRPr="00996CA8" w:rsidRDefault="00996CA8" w:rsidP="00996CA8">
      <w:pPr>
        <w:spacing w:before="240" w:after="0" w:line="240" w:lineRule="auto"/>
        <w:rPr>
          <w:rFonts w:eastAsia="Times New Roman" w:cstheme="minorHAnsi"/>
          <w:sz w:val="24"/>
          <w:szCs w:val="24"/>
          <w:lang w:eastAsia="fr-FR"/>
        </w:rPr>
      </w:pPr>
      <w:r w:rsidRPr="00996CA8">
        <w:rPr>
          <w:rFonts w:eastAsia="Times New Roman" w:cstheme="minorHAnsi"/>
          <w:sz w:val="24"/>
          <w:szCs w:val="24"/>
          <w:lang w:eastAsia="fr-FR"/>
        </w:rPr>
        <w:t>Les modifications envisagées concernent :</w:t>
      </w:r>
    </w:p>
    <w:p w:rsidR="00996CA8" w:rsidRPr="00996CA8" w:rsidRDefault="00996CA8" w:rsidP="008F331B">
      <w:pPr>
        <w:numPr>
          <w:ilvl w:val="0"/>
          <w:numId w:val="22"/>
        </w:numPr>
        <w:tabs>
          <w:tab w:val="num" w:pos="927"/>
        </w:tabs>
        <w:spacing w:after="0" w:line="240" w:lineRule="auto"/>
        <w:ind w:left="924" w:hanging="357"/>
        <w:jc w:val="both"/>
        <w:rPr>
          <w:rFonts w:eastAsia="Times New Roman" w:cstheme="minorHAnsi"/>
          <w:sz w:val="24"/>
          <w:szCs w:val="24"/>
          <w:lang w:eastAsia="fr-FR"/>
        </w:rPr>
      </w:pPr>
      <w:r w:rsidRPr="00996CA8">
        <w:rPr>
          <w:rFonts w:eastAsia="Times New Roman" w:cstheme="minorHAnsi"/>
          <w:sz w:val="24"/>
          <w:szCs w:val="24"/>
          <w:lang w:eastAsia="fr-FR"/>
        </w:rPr>
        <w:t>la création d’un poste d'attaché territorial en vue de la promotion interne d'un rédacteur principal 1</w:t>
      </w:r>
      <w:r w:rsidRPr="00996CA8">
        <w:rPr>
          <w:rFonts w:eastAsia="Times New Roman" w:cstheme="minorHAnsi"/>
          <w:sz w:val="24"/>
          <w:szCs w:val="24"/>
          <w:vertAlign w:val="superscript"/>
          <w:lang w:eastAsia="fr-FR"/>
        </w:rPr>
        <w:t>ère</w:t>
      </w:r>
      <w:r w:rsidRPr="00996CA8">
        <w:rPr>
          <w:rFonts w:eastAsia="Times New Roman" w:cstheme="minorHAnsi"/>
          <w:sz w:val="24"/>
          <w:szCs w:val="24"/>
          <w:lang w:eastAsia="fr-FR"/>
        </w:rPr>
        <w:t xml:space="preserve"> classe   </w:t>
      </w:r>
    </w:p>
    <w:p w:rsidR="00996CA8" w:rsidRPr="00996CA8" w:rsidRDefault="00996CA8" w:rsidP="008F331B">
      <w:pPr>
        <w:numPr>
          <w:ilvl w:val="0"/>
          <w:numId w:val="22"/>
        </w:numPr>
        <w:tabs>
          <w:tab w:val="num" w:pos="927"/>
        </w:tabs>
        <w:spacing w:after="0" w:line="240" w:lineRule="auto"/>
        <w:ind w:left="924" w:hanging="357"/>
        <w:jc w:val="both"/>
        <w:rPr>
          <w:rFonts w:eastAsia="Times New Roman" w:cstheme="minorHAnsi"/>
          <w:sz w:val="24"/>
          <w:szCs w:val="24"/>
          <w:lang w:eastAsia="fr-FR"/>
        </w:rPr>
      </w:pPr>
      <w:r w:rsidRPr="00996CA8">
        <w:rPr>
          <w:rFonts w:eastAsia="Times New Roman" w:cstheme="minorHAnsi"/>
          <w:sz w:val="24"/>
          <w:szCs w:val="24"/>
          <w:lang w:eastAsia="fr-FR"/>
        </w:rPr>
        <w:t>la création d’un poste de rédacteur principal de 1</w:t>
      </w:r>
      <w:r w:rsidRPr="00996CA8">
        <w:rPr>
          <w:rFonts w:eastAsia="Times New Roman" w:cstheme="minorHAnsi"/>
          <w:sz w:val="24"/>
          <w:szCs w:val="24"/>
          <w:vertAlign w:val="superscript"/>
          <w:lang w:eastAsia="fr-FR"/>
        </w:rPr>
        <w:t>ère</w:t>
      </w:r>
      <w:r w:rsidRPr="00996CA8">
        <w:rPr>
          <w:rFonts w:eastAsia="Times New Roman" w:cstheme="minorHAnsi"/>
          <w:sz w:val="24"/>
          <w:szCs w:val="24"/>
          <w:lang w:eastAsia="fr-FR"/>
        </w:rPr>
        <w:t xml:space="preserve"> Classe en vue de l’avancement de grade d’un rédacteur principal de 2</w:t>
      </w:r>
      <w:r w:rsidRPr="00996CA8">
        <w:rPr>
          <w:rFonts w:eastAsia="Times New Roman" w:cstheme="minorHAnsi"/>
          <w:sz w:val="24"/>
          <w:szCs w:val="24"/>
          <w:vertAlign w:val="superscript"/>
          <w:lang w:eastAsia="fr-FR"/>
        </w:rPr>
        <w:t>ème</w:t>
      </w:r>
      <w:r w:rsidRPr="00996CA8">
        <w:rPr>
          <w:rFonts w:eastAsia="Times New Roman" w:cstheme="minorHAnsi"/>
          <w:sz w:val="24"/>
          <w:szCs w:val="24"/>
          <w:lang w:eastAsia="fr-FR"/>
        </w:rPr>
        <w:t xml:space="preserve"> Classe</w:t>
      </w:r>
    </w:p>
    <w:p w:rsidR="00996CA8" w:rsidRPr="00996CA8" w:rsidRDefault="00996CA8" w:rsidP="008F331B">
      <w:pPr>
        <w:numPr>
          <w:ilvl w:val="0"/>
          <w:numId w:val="22"/>
        </w:numPr>
        <w:tabs>
          <w:tab w:val="num" w:pos="927"/>
        </w:tabs>
        <w:spacing w:after="0" w:line="240" w:lineRule="auto"/>
        <w:ind w:left="924" w:hanging="357"/>
        <w:jc w:val="both"/>
        <w:rPr>
          <w:rFonts w:eastAsia="Times New Roman" w:cstheme="minorHAnsi"/>
          <w:sz w:val="24"/>
          <w:szCs w:val="24"/>
          <w:lang w:eastAsia="fr-FR"/>
        </w:rPr>
      </w:pPr>
      <w:r w:rsidRPr="00996CA8">
        <w:rPr>
          <w:rFonts w:eastAsia="Times New Roman" w:cstheme="minorHAnsi"/>
          <w:sz w:val="24"/>
          <w:szCs w:val="24"/>
          <w:lang w:eastAsia="fr-FR"/>
        </w:rPr>
        <w:t>la création de 3 postes de rédacteur en vue de la promotion interne des 3 a</w:t>
      </w:r>
      <w:r w:rsidRPr="00996CA8">
        <w:rPr>
          <w:rFonts w:eastAsia="Times New Roman" w:cstheme="minorHAnsi"/>
          <w:iCs/>
          <w:sz w:val="24"/>
          <w:szCs w:val="24"/>
          <w:lang w:eastAsia="fr-FR"/>
        </w:rPr>
        <w:t>djoints administratifs principaux de  1</w:t>
      </w:r>
      <w:r w:rsidRPr="00996CA8">
        <w:rPr>
          <w:rFonts w:eastAsia="Times New Roman" w:cstheme="minorHAnsi"/>
          <w:iCs/>
          <w:sz w:val="24"/>
          <w:szCs w:val="24"/>
          <w:vertAlign w:val="superscript"/>
          <w:lang w:eastAsia="fr-FR"/>
        </w:rPr>
        <w:t>ère</w:t>
      </w:r>
      <w:r w:rsidRPr="00996CA8">
        <w:rPr>
          <w:rFonts w:eastAsia="Times New Roman" w:cstheme="minorHAnsi"/>
          <w:iCs/>
          <w:sz w:val="24"/>
          <w:szCs w:val="24"/>
          <w:lang w:eastAsia="fr-FR"/>
        </w:rPr>
        <w:t xml:space="preserve"> classe</w:t>
      </w:r>
    </w:p>
    <w:p w:rsidR="00996CA8" w:rsidRPr="00996CA8" w:rsidRDefault="00996CA8" w:rsidP="008F331B">
      <w:pPr>
        <w:numPr>
          <w:ilvl w:val="0"/>
          <w:numId w:val="22"/>
        </w:numPr>
        <w:tabs>
          <w:tab w:val="num" w:pos="927"/>
        </w:tabs>
        <w:spacing w:after="0" w:line="240" w:lineRule="auto"/>
        <w:ind w:left="924" w:hanging="357"/>
        <w:jc w:val="both"/>
        <w:rPr>
          <w:rFonts w:eastAsia="Times New Roman" w:cstheme="minorHAnsi"/>
          <w:sz w:val="24"/>
          <w:szCs w:val="24"/>
          <w:lang w:eastAsia="fr-FR"/>
        </w:rPr>
      </w:pPr>
      <w:r w:rsidRPr="00996CA8">
        <w:rPr>
          <w:rFonts w:eastAsia="Times New Roman" w:cstheme="minorHAnsi"/>
          <w:sz w:val="24"/>
          <w:szCs w:val="24"/>
          <w:lang w:eastAsia="fr-FR"/>
        </w:rPr>
        <w:t>la création d’un poste d’adjoint administratif principal de 1</w:t>
      </w:r>
      <w:r w:rsidRPr="00996CA8">
        <w:rPr>
          <w:rFonts w:eastAsia="Times New Roman" w:cstheme="minorHAnsi"/>
          <w:sz w:val="24"/>
          <w:szCs w:val="24"/>
          <w:vertAlign w:val="superscript"/>
          <w:lang w:eastAsia="fr-FR"/>
        </w:rPr>
        <w:t>ère</w:t>
      </w:r>
      <w:r w:rsidRPr="00996CA8">
        <w:rPr>
          <w:rFonts w:eastAsia="Times New Roman" w:cstheme="minorHAnsi"/>
          <w:sz w:val="24"/>
          <w:szCs w:val="24"/>
          <w:lang w:eastAsia="fr-FR"/>
        </w:rPr>
        <w:t xml:space="preserve"> Classe en vue de l’avancement de grade d’un adjoint administratif de 2</w:t>
      </w:r>
      <w:r w:rsidRPr="00996CA8">
        <w:rPr>
          <w:rFonts w:eastAsia="Times New Roman" w:cstheme="minorHAnsi"/>
          <w:sz w:val="24"/>
          <w:szCs w:val="24"/>
          <w:vertAlign w:val="superscript"/>
          <w:lang w:eastAsia="fr-FR"/>
        </w:rPr>
        <w:t>ème</w:t>
      </w:r>
      <w:r w:rsidRPr="00996CA8">
        <w:rPr>
          <w:rFonts w:eastAsia="Times New Roman" w:cstheme="minorHAnsi"/>
          <w:sz w:val="24"/>
          <w:szCs w:val="24"/>
          <w:lang w:eastAsia="fr-FR"/>
        </w:rPr>
        <w:t xml:space="preserve"> Classe</w:t>
      </w:r>
    </w:p>
    <w:p w:rsidR="00996CA8" w:rsidRPr="00996CA8" w:rsidRDefault="00996CA8" w:rsidP="008F331B">
      <w:pPr>
        <w:numPr>
          <w:ilvl w:val="0"/>
          <w:numId w:val="22"/>
        </w:numPr>
        <w:tabs>
          <w:tab w:val="num" w:pos="927"/>
        </w:tabs>
        <w:spacing w:after="0" w:line="240" w:lineRule="auto"/>
        <w:ind w:left="924" w:hanging="357"/>
        <w:jc w:val="both"/>
        <w:rPr>
          <w:rFonts w:eastAsia="Times New Roman" w:cstheme="minorHAnsi"/>
          <w:sz w:val="24"/>
          <w:szCs w:val="24"/>
          <w:lang w:eastAsia="fr-FR"/>
        </w:rPr>
      </w:pPr>
      <w:r w:rsidRPr="00996CA8">
        <w:rPr>
          <w:rFonts w:eastAsia="Times New Roman" w:cstheme="minorHAnsi"/>
          <w:sz w:val="24"/>
          <w:szCs w:val="24"/>
          <w:lang w:eastAsia="fr-FR"/>
        </w:rPr>
        <w:lastRenderedPageBreak/>
        <w:t>la création de 3 postes d'agent de maîtrise en vue de la promotion interne des               3 a</w:t>
      </w:r>
      <w:r w:rsidRPr="00996CA8">
        <w:rPr>
          <w:rFonts w:eastAsia="Times New Roman" w:cstheme="minorHAnsi"/>
          <w:iCs/>
          <w:sz w:val="24"/>
          <w:szCs w:val="24"/>
          <w:lang w:eastAsia="fr-FR"/>
        </w:rPr>
        <w:t>djoints techniques principaux de  1</w:t>
      </w:r>
      <w:r w:rsidRPr="00996CA8">
        <w:rPr>
          <w:rFonts w:eastAsia="Times New Roman" w:cstheme="minorHAnsi"/>
          <w:iCs/>
          <w:sz w:val="24"/>
          <w:szCs w:val="24"/>
          <w:vertAlign w:val="superscript"/>
          <w:lang w:eastAsia="fr-FR"/>
        </w:rPr>
        <w:t>ère</w:t>
      </w:r>
      <w:r w:rsidRPr="00996CA8">
        <w:rPr>
          <w:rFonts w:eastAsia="Times New Roman" w:cstheme="minorHAnsi"/>
          <w:iCs/>
          <w:sz w:val="24"/>
          <w:szCs w:val="24"/>
          <w:lang w:eastAsia="fr-FR"/>
        </w:rPr>
        <w:t xml:space="preserve"> classe</w:t>
      </w:r>
    </w:p>
    <w:p w:rsidR="00996CA8" w:rsidRPr="00996CA8" w:rsidRDefault="00996CA8" w:rsidP="008F331B">
      <w:pPr>
        <w:numPr>
          <w:ilvl w:val="0"/>
          <w:numId w:val="22"/>
        </w:numPr>
        <w:tabs>
          <w:tab w:val="num" w:pos="927"/>
        </w:tabs>
        <w:spacing w:after="0" w:line="240" w:lineRule="auto"/>
        <w:ind w:left="924" w:hanging="357"/>
        <w:jc w:val="both"/>
        <w:rPr>
          <w:rFonts w:eastAsia="Times New Roman" w:cstheme="minorHAnsi"/>
          <w:sz w:val="24"/>
          <w:szCs w:val="24"/>
          <w:lang w:eastAsia="fr-FR"/>
        </w:rPr>
      </w:pPr>
      <w:r w:rsidRPr="00996CA8">
        <w:rPr>
          <w:rFonts w:eastAsia="Times New Roman" w:cstheme="minorHAnsi"/>
          <w:sz w:val="24"/>
          <w:szCs w:val="24"/>
          <w:lang w:eastAsia="fr-FR"/>
        </w:rPr>
        <w:t>la création de 2 postes d'adjoints techniques principaux de 2</w:t>
      </w:r>
      <w:r w:rsidRPr="00996CA8">
        <w:rPr>
          <w:rFonts w:eastAsia="Times New Roman" w:cstheme="minorHAnsi"/>
          <w:sz w:val="24"/>
          <w:szCs w:val="24"/>
          <w:vertAlign w:val="superscript"/>
          <w:lang w:eastAsia="fr-FR"/>
        </w:rPr>
        <w:t>ème</w:t>
      </w:r>
      <w:r w:rsidRPr="00996CA8">
        <w:rPr>
          <w:rFonts w:eastAsia="Times New Roman" w:cstheme="minorHAnsi"/>
          <w:sz w:val="24"/>
          <w:szCs w:val="24"/>
          <w:lang w:eastAsia="fr-FR"/>
        </w:rPr>
        <w:t xml:space="preserve"> classe en vue de l'avancement de grade </w:t>
      </w:r>
      <w:bookmarkStart w:id="8" w:name="_Hlk509315887"/>
      <w:r w:rsidRPr="00996CA8">
        <w:rPr>
          <w:rFonts w:eastAsia="Times New Roman" w:cstheme="minorHAnsi"/>
          <w:sz w:val="24"/>
          <w:szCs w:val="24"/>
          <w:lang w:eastAsia="fr-FR"/>
        </w:rPr>
        <w:t>de 2 adjoints techniques faisant fonction d'ATSEM</w:t>
      </w:r>
      <w:bookmarkEnd w:id="8"/>
    </w:p>
    <w:p w:rsidR="00996CA8" w:rsidRDefault="00996CA8" w:rsidP="008F331B">
      <w:pPr>
        <w:numPr>
          <w:ilvl w:val="0"/>
          <w:numId w:val="22"/>
        </w:numPr>
        <w:tabs>
          <w:tab w:val="num" w:pos="927"/>
        </w:tabs>
        <w:spacing w:after="0" w:line="240" w:lineRule="auto"/>
        <w:ind w:left="924" w:hanging="357"/>
        <w:jc w:val="both"/>
        <w:rPr>
          <w:rFonts w:eastAsia="Times New Roman" w:cstheme="minorHAnsi"/>
          <w:sz w:val="24"/>
          <w:szCs w:val="24"/>
          <w:lang w:eastAsia="fr-FR"/>
        </w:rPr>
      </w:pPr>
      <w:r w:rsidRPr="00996CA8">
        <w:rPr>
          <w:rFonts w:eastAsia="Times New Roman" w:cstheme="minorHAnsi"/>
          <w:sz w:val="24"/>
          <w:szCs w:val="24"/>
          <w:lang w:eastAsia="fr-FR"/>
        </w:rPr>
        <w:t>la création de 6 postes d'ATSEM en vue de la promotion interne de 2 adjoints techniques principaux de 2</w:t>
      </w:r>
      <w:r w:rsidRPr="00996CA8">
        <w:rPr>
          <w:rFonts w:eastAsia="Times New Roman" w:cstheme="minorHAnsi"/>
          <w:sz w:val="24"/>
          <w:szCs w:val="24"/>
          <w:vertAlign w:val="superscript"/>
          <w:lang w:eastAsia="fr-FR"/>
        </w:rPr>
        <w:t>ème</w:t>
      </w:r>
      <w:r w:rsidRPr="00996CA8">
        <w:rPr>
          <w:rFonts w:eastAsia="Times New Roman" w:cstheme="minorHAnsi"/>
          <w:sz w:val="24"/>
          <w:szCs w:val="24"/>
          <w:lang w:eastAsia="fr-FR"/>
        </w:rPr>
        <w:t xml:space="preserve"> classe faisant fonction d'ATSEM et en vue de la réussite du concours d'ATSEM par 4 adjoints techniques.</w:t>
      </w:r>
    </w:p>
    <w:p w:rsidR="008F331B" w:rsidRPr="00996CA8" w:rsidRDefault="008F331B" w:rsidP="008F331B">
      <w:pPr>
        <w:numPr>
          <w:ilvl w:val="0"/>
          <w:numId w:val="22"/>
        </w:numPr>
        <w:tabs>
          <w:tab w:val="num" w:pos="927"/>
        </w:tabs>
        <w:spacing w:after="0" w:line="240" w:lineRule="auto"/>
        <w:ind w:left="924" w:hanging="357"/>
        <w:jc w:val="both"/>
        <w:rPr>
          <w:rFonts w:eastAsia="Times New Roman" w:cstheme="minorHAnsi"/>
          <w:sz w:val="24"/>
          <w:szCs w:val="24"/>
          <w:lang w:eastAsia="fr-FR"/>
        </w:rPr>
      </w:pPr>
    </w:p>
    <w:p w:rsidR="00996CA8" w:rsidRPr="00996CA8" w:rsidRDefault="00996CA8" w:rsidP="00856BC8">
      <w:pPr>
        <w:spacing w:before="120" w:after="0" w:line="240" w:lineRule="auto"/>
        <w:jc w:val="both"/>
        <w:rPr>
          <w:rFonts w:eastAsia="Times New Roman" w:cstheme="minorHAnsi"/>
          <w:sz w:val="24"/>
          <w:szCs w:val="24"/>
          <w:lang w:eastAsia="fr-FR"/>
        </w:rPr>
      </w:pPr>
      <w:r w:rsidRPr="00996CA8">
        <w:rPr>
          <w:rFonts w:eastAsia="Times New Roman" w:cstheme="minorHAnsi"/>
          <w:b/>
          <w:sz w:val="24"/>
          <w:szCs w:val="24"/>
          <w:lang w:eastAsia="fr-FR"/>
        </w:rPr>
        <w:t>Vu</w:t>
      </w:r>
      <w:r w:rsidRPr="00996CA8">
        <w:rPr>
          <w:rFonts w:eastAsia="Times New Roman" w:cstheme="minorHAnsi"/>
          <w:sz w:val="24"/>
          <w:szCs w:val="24"/>
          <w:lang w:eastAsia="fr-FR"/>
        </w:rPr>
        <w:t xml:space="preserve"> le code général des collectivités territoriales,</w:t>
      </w:r>
    </w:p>
    <w:p w:rsidR="00996CA8" w:rsidRPr="00996CA8" w:rsidRDefault="00996CA8" w:rsidP="00856BC8">
      <w:pPr>
        <w:spacing w:before="120" w:after="0" w:line="240" w:lineRule="auto"/>
        <w:jc w:val="both"/>
        <w:rPr>
          <w:rFonts w:eastAsia="Times New Roman" w:cstheme="minorHAnsi"/>
          <w:sz w:val="24"/>
          <w:szCs w:val="24"/>
          <w:lang w:eastAsia="fr-FR"/>
        </w:rPr>
      </w:pPr>
      <w:r w:rsidRPr="00996CA8">
        <w:rPr>
          <w:rFonts w:eastAsia="Times New Roman" w:cstheme="minorHAnsi"/>
          <w:b/>
          <w:sz w:val="24"/>
          <w:szCs w:val="24"/>
          <w:lang w:eastAsia="fr-FR"/>
        </w:rPr>
        <w:t>vu</w:t>
      </w:r>
      <w:r w:rsidRPr="00996CA8">
        <w:rPr>
          <w:rFonts w:eastAsia="Times New Roman" w:cstheme="minorHAnsi"/>
          <w:sz w:val="24"/>
          <w:szCs w:val="24"/>
          <w:lang w:eastAsia="fr-FR"/>
        </w:rPr>
        <w:t xml:space="preserve"> la loi n° 83-634 du 13 juillet 1983 modifiée portant droits et obligations des fonctionnaires,</w:t>
      </w:r>
    </w:p>
    <w:p w:rsidR="00996CA8" w:rsidRPr="00996CA8" w:rsidRDefault="00996CA8" w:rsidP="00856BC8">
      <w:pPr>
        <w:spacing w:before="120" w:after="0" w:line="240" w:lineRule="auto"/>
        <w:jc w:val="both"/>
        <w:rPr>
          <w:rFonts w:eastAsia="Times New Roman" w:cstheme="minorHAnsi"/>
          <w:sz w:val="24"/>
          <w:szCs w:val="24"/>
          <w:lang w:eastAsia="fr-FR"/>
        </w:rPr>
      </w:pPr>
      <w:r w:rsidRPr="00996CA8">
        <w:rPr>
          <w:rFonts w:eastAsia="Times New Roman" w:cstheme="minorHAnsi"/>
          <w:b/>
          <w:sz w:val="24"/>
          <w:szCs w:val="24"/>
          <w:lang w:eastAsia="fr-FR"/>
        </w:rPr>
        <w:t>vu</w:t>
      </w:r>
      <w:r w:rsidRPr="00996CA8">
        <w:rPr>
          <w:rFonts w:eastAsia="Times New Roman" w:cstheme="minorHAnsi"/>
          <w:sz w:val="24"/>
          <w:szCs w:val="24"/>
          <w:lang w:eastAsia="fr-FR"/>
        </w:rPr>
        <w:t xml:space="preserve"> la loi n° 84-53 du 26 janvier 1984 modifiée portant dispositions statutaires relatives à la fonction publique territoriale,</w:t>
      </w:r>
    </w:p>
    <w:p w:rsidR="00996CA8" w:rsidRPr="00996CA8" w:rsidRDefault="00996CA8" w:rsidP="00856BC8">
      <w:pPr>
        <w:spacing w:before="120" w:after="0" w:line="240" w:lineRule="auto"/>
        <w:jc w:val="both"/>
        <w:rPr>
          <w:rFonts w:eastAsia="Times New Roman" w:cstheme="minorHAnsi"/>
          <w:sz w:val="24"/>
          <w:szCs w:val="24"/>
          <w:lang w:eastAsia="fr-FR"/>
        </w:rPr>
      </w:pPr>
      <w:r w:rsidRPr="00996CA8">
        <w:rPr>
          <w:rFonts w:eastAsia="Times New Roman" w:cstheme="minorHAnsi"/>
          <w:b/>
          <w:sz w:val="24"/>
          <w:szCs w:val="24"/>
          <w:lang w:eastAsia="fr-FR"/>
        </w:rPr>
        <w:t>vu</w:t>
      </w:r>
      <w:r w:rsidRPr="00996CA8">
        <w:rPr>
          <w:rFonts w:eastAsia="Times New Roman" w:cstheme="minorHAnsi"/>
          <w:sz w:val="24"/>
          <w:szCs w:val="24"/>
          <w:lang w:eastAsia="fr-FR"/>
        </w:rPr>
        <w:t xml:space="preserve"> le décret n°91-298 du 20 mars 1991 modifié portant dispositions statutaires applicables aux fonctionnaires territoriaux nommés dans des emplois permanents à temps non complet,</w:t>
      </w:r>
    </w:p>
    <w:p w:rsidR="00996CA8" w:rsidRPr="00996CA8" w:rsidRDefault="00996CA8" w:rsidP="00856BC8">
      <w:pPr>
        <w:spacing w:before="120" w:after="0" w:line="240" w:lineRule="auto"/>
        <w:rPr>
          <w:rFonts w:eastAsia="Times New Roman" w:cstheme="minorHAnsi"/>
          <w:sz w:val="24"/>
          <w:szCs w:val="24"/>
          <w:lang w:eastAsia="fr-FR"/>
        </w:rPr>
      </w:pPr>
      <w:r w:rsidRPr="00996CA8">
        <w:rPr>
          <w:rFonts w:eastAsia="Times New Roman" w:cstheme="minorHAnsi"/>
          <w:b/>
          <w:sz w:val="24"/>
          <w:szCs w:val="24"/>
          <w:lang w:eastAsia="fr-FR"/>
        </w:rPr>
        <w:t>vu</w:t>
      </w:r>
      <w:r w:rsidRPr="00996CA8">
        <w:rPr>
          <w:rFonts w:eastAsia="Times New Roman" w:cstheme="minorHAnsi"/>
          <w:sz w:val="24"/>
          <w:szCs w:val="24"/>
          <w:lang w:eastAsia="fr-FR"/>
        </w:rPr>
        <w:t xml:space="preserve"> les décrets portant statuts particuliers des cadres d'emplois et organisant les grades s'y rapportant, pris en application de l'article 4 de la loi n°84-53 susvisée,</w:t>
      </w:r>
    </w:p>
    <w:p w:rsidR="00996CA8" w:rsidRPr="00996CA8" w:rsidRDefault="00996CA8" w:rsidP="00856BC8">
      <w:pPr>
        <w:spacing w:before="120" w:after="0" w:line="240" w:lineRule="auto"/>
        <w:rPr>
          <w:rFonts w:eastAsia="Times New Roman" w:cstheme="minorHAnsi"/>
          <w:sz w:val="24"/>
          <w:szCs w:val="24"/>
          <w:lang w:eastAsia="fr-FR"/>
        </w:rPr>
      </w:pPr>
      <w:r w:rsidRPr="00996CA8">
        <w:rPr>
          <w:rFonts w:eastAsia="Times New Roman" w:cstheme="minorHAnsi"/>
          <w:b/>
          <w:sz w:val="24"/>
          <w:szCs w:val="24"/>
          <w:lang w:eastAsia="fr-FR"/>
        </w:rPr>
        <w:t>vu</w:t>
      </w:r>
      <w:r w:rsidRPr="00996CA8">
        <w:rPr>
          <w:rFonts w:eastAsia="Times New Roman" w:cstheme="minorHAnsi"/>
          <w:sz w:val="24"/>
          <w:szCs w:val="24"/>
          <w:lang w:eastAsia="fr-FR"/>
        </w:rPr>
        <w:t xml:space="preserve"> les évolutions de carrières envisageables,</w:t>
      </w:r>
    </w:p>
    <w:p w:rsidR="00996CA8" w:rsidRPr="00996CA8" w:rsidRDefault="00996CA8" w:rsidP="00856BC8">
      <w:pPr>
        <w:spacing w:before="120" w:after="0" w:line="240" w:lineRule="auto"/>
        <w:jc w:val="both"/>
        <w:rPr>
          <w:rFonts w:cstheme="minorHAnsi"/>
          <w:sz w:val="24"/>
          <w:szCs w:val="24"/>
        </w:rPr>
      </w:pPr>
      <w:r w:rsidRPr="00996CA8">
        <w:rPr>
          <w:rFonts w:cstheme="minorHAnsi"/>
          <w:b/>
          <w:sz w:val="24"/>
          <w:szCs w:val="24"/>
        </w:rPr>
        <w:t>entendu</w:t>
      </w:r>
      <w:r w:rsidRPr="00996CA8">
        <w:rPr>
          <w:rFonts w:cstheme="minorHAnsi"/>
          <w:sz w:val="24"/>
          <w:szCs w:val="24"/>
        </w:rPr>
        <w:t xml:space="preserve"> les explications de Mme Lucienne GILG, Adjointe au Maire,</w:t>
      </w:r>
    </w:p>
    <w:p w:rsidR="00996CA8" w:rsidRPr="00996CA8" w:rsidRDefault="00996CA8" w:rsidP="00996CA8">
      <w:pPr>
        <w:jc w:val="both"/>
        <w:rPr>
          <w:rFonts w:cstheme="minorHAnsi"/>
          <w:sz w:val="12"/>
          <w:szCs w:val="12"/>
        </w:rPr>
      </w:pPr>
    </w:p>
    <w:p w:rsidR="00856BC8" w:rsidRDefault="00996CA8" w:rsidP="00996CA8">
      <w:pPr>
        <w:spacing w:after="0"/>
        <w:jc w:val="both"/>
        <w:rPr>
          <w:rFonts w:cstheme="minorHAnsi"/>
          <w:b/>
          <w:sz w:val="24"/>
          <w:szCs w:val="24"/>
        </w:rPr>
      </w:pPr>
      <w:r w:rsidRPr="00996CA8">
        <w:rPr>
          <w:rFonts w:cstheme="minorHAnsi"/>
          <w:b/>
          <w:sz w:val="24"/>
          <w:szCs w:val="24"/>
        </w:rPr>
        <w:t>le Conseil Municipal,</w:t>
      </w:r>
      <w:r w:rsidR="008F331B">
        <w:rPr>
          <w:rFonts w:cstheme="minorHAnsi"/>
          <w:b/>
          <w:sz w:val="24"/>
          <w:szCs w:val="24"/>
        </w:rPr>
        <w:t xml:space="preserve"> </w:t>
      </w:r>
    </w:p>
    <w:p w:rsidR="00996CA8" w:rsidRPr="00996CA8" w:rsidRDefault="00996CA8" w:rsidP="00996CA8">
      <w:pPr>
        <w:spacing w:after="0"/>
        <w:jc w:val="both"/>
        <w:rPr>
          <w:rFonts w:cstheme="minorHAnsi"/>
          <w:b/>
          <w:sz w:val="24"/>
          <w:szCs w:val="24"/>
        </w:rPr>
      </w:pPr>
      <w:r w:rsidRPr="00996CA8">
        <w:rPr>
          <w:rFonts w:cstheme="minorHAnsi"/>
          <w:b/>
          <w:sz w:val="24"/>
          <w:szCs w:val="24"/>
        </w:rPr>
        <w:t>après en avoir délibéré,</w:t>
      </w:r>
    </w:p>
    <w:p w:rsidR="00996CA8" w:rsidRPr="00996CA8" w:rsidRDefault="00996CA8" w:rsidP="00856BC8">
      <w:pPr>
        <w:spacing w:before="120" w:after="0"/>
        <w:jc w:val="both"/>
        <w:rPr>
          <w:rFonts w:cstheme="minorHAnsi"/>
          <w:sz w:val="24"/>
          <w:szCs w:val="24"/>
        </w:rPr>
      </w:pPr>
      <w:r w:rsidRPr="00996CA8">
        <w:rPr>
          <w:rFonts w:cstheme="minorHAnsi"/>
          <w:b/>
          <w:sz w:val="24"/>
          <w:szCs w:val="24"/>
        </w:rPr>
        <w:t xml:space="preserve">approuve </w:t>
      </w:r>
      <w:r w:rsidRPr="00996CA8">
        <w:rPr>
          <w:rFonts w:cstheme="minorHAnsi"/>
          <w:sz w:val="24"/>
          <w:szCs w:val="24"/>
        </w:rPr>
        <w:t>le plan des effectifs pour 2018 comme suit :</w:t>
      </w:r>
    </w:p>
    <w:p w:rsidR="00996CA8" w:rsidRPr="00996CA8" w:rsidRDefault="00996CA8" w:rsidP="00996CA8">
      <w:pPr>
        <w:spacing w:after="0" w:line="240" w:lineRule="exact"/>
        <w:ind w:left="1134" w:right="567"/>
        <w:jc w:val="center"/>
        <w:rPr>
          <w:rFonts w:eastAsia="Times New Roman" w:cstheme="minorHAnsi"/>
          <w:b/>
          <w:i/>
          <w:sz w:val="28"/>
          <w:szCs w:val="24"/>
          <w:lang w:eastAsia="fr-FR"/>
        </w:rPr>
      </w:pPr>
    </w:p>
    <w:p w:rsidR="00996CA8" w:rsidRPr="00996CA8" w:rsidRDefault="00996CA8" w:rsidP="00996CA8">
      <w:pPr>
        <w:spacing w:after="0" w:line="240" w:lineRule="exact"/>
        <w:ind w:left="1134" w:right="567"/>
        <w:jc w:val="center"/>
        <w:rPr>
          <w:rFonts w:eastAsia="Times New Roman" w:cstheme="minorHAnsi"/>
          <w:i/>
          <w:lang w:eastAsia="fr-FR"/>
        </w:rPr>
      </w:pPr>
      <w:r w:rsidRPr="00996CA8">
        <w:rPr>
          <w:rFonts w:eastAsia="Times New Roman" w:cstheme="minorHAnsi"/>
          <w:b/>
          <w:i/>
          <w:lang w:eastAsia="fr-FR"/>
        </w:rPr>
        <w:t xml:space="preserve">EMPLOIS   </w:t>
      </w:r>
      <w:r w:rsidRPr="00996CA8">
        <w:rPr>
          <w:rFonts w:eastAsia="Times New Roman" w:cstheme="minorHAnsi"/>
          <w:b/>
          <w:i/>
          <w:lang w:eastAsia="fr-FR"/>
        </w:rPr>
        <w:tab/>
        <w:t xml:space="preserve">                       Nombre           Coefficient d’emploi</w:t>
      </w:r>
    </w:p>
    <w:p w:rsidR="00996CA8" w:rsidRPr="00996CA8" w:rsidRDefault="00996CA8" w:rsidP="00996CA8">
      <w:pPr>
        <w:spacing w:after="0" w:line="240" w:lineRule="exact"/>
        <w:ind w:left="567" w:right="567"/>
        <w:jc w:val="both"/>
        <w:rPr>
          <w:rFonts w:eastAsia="Times New Roman" w:cstheme="minorHAnsi"/>
          <w:b/>
          <w:sz w:val="24"/>
          <w:szCs w:val="24"/>
          <w:u w:val="single"/>
          <w:lang w:eastAsia="fr-FR"/>
        </w:rPr>
      </w:pPr>
    </w:p>
    <w:p w:rsidR="00996CA8" w:rsidRPr="00996CA8" w:rsidRDefault="00996CA8" w:rsidP="00996CA8">
      <w:pPr>
        <w:numPr>
          <w:ilvl w:val="0"/>
          <w:numId w:val="23"/>
        </w:numPr>
        <w:spacing w:after="0" w:line="240" w:lineRule="exact"/>
        <w:ind w:right="567"/>
        <w:contextualSpacing/>
        <w:jc w:val="both"/>
        <w:rPr>
          <w:rFonts w:eastAsia="Times New Roman" w:cstheme="minorHAnsi"/>
          <w:b/>
          <w:u w:val="single"/>
          <w:lang w:eastAsia="fr-FR"/>
        </w:rPr>
      </w:pPr>
      <w:r w:rsidRPr="00996CA8">
        <w:rPr>
          <w:rFonts w:eastAsia="Times New Roman" w:cstheme="minorHAnsi"/>
          <w:b/>
          <w:u w:val="single"/>
          <w:lang w:eastAsia="fr-FR"/>
        </w:rPr>
        <w:t>SERVICES ADMINISTRATIFS</w:t>
      </w:r>
    </w:p>
    <w:p w:rsidR="00996CA8" w:rsidRPr="00996CA8" w:rsidRDefault="00996CA8" w:rsidP="00996CA8">
      <w:pPr>
        <w:spacing w:after="0" w:line="240" w:lineRule="exact"/>
        <w:ind w:left="1134" w:right="567"/>
        <w:jc w:val="both"/>
        <w:rPr>
          <w:rFonts w:eastAsia="Times New Roman" w:cstheme="minorHAnsi"/>
          <w:lang w:eastAsia="fr-FR"/>
        </w:rPr>
      </w:pPr>
      <w:r w:rsidRPr="00996CA8">
        <w:rPr>
          <w:rFonts w:eastAsia="Times New Roman" w:cstheme="minorHAnsi"/>
          <w:lang w:eastAsia="fr-FR"/>
        </w:rPr>
        <w:t>Directeur Général des Services</w:t>
      </w:r>
      <w:r w:rsidRPr="00996CA8">
        <w:rPr>
          <w:rFonts w:eastAsia="Times New Roman" w:cstheme="minorHAnsi"/>
          <w:lang w:eastAsia="fr-FR"/>
        </w:rPr>
        <w:tab/>
      </w:r>
      <w:r w:rsidRPr="00996CA8">
        <w:rPr>
          <w:rFonts w:eastAsia="Times New Roman" w:cstheme="minorHAnsi"/>
          <w:lang w:eastAsia="fr-FR"/>
        </w:rPr>
        <w:tab/>
        <w:t>1</w:t>
      </w:r>
      <w:r w:rsidRPr="00996CA8">
        <w:rPr>
          <w:rFonts w:eastAsia="Times New Roman" w:cstheme="minorHAnsi"/>
          <w:lang w:eastAsia="fr-FR"/>
        </w:rPr>
        <w:tab/>
        <w:t>Temps complet</w:t>
      </w:r>
    </w:p>
    <w:p w:rsidR="00996CA8" w:rsidRPr="00996CA8" w:rsidRDefault="00996CA8" w:rsidP="00996CA8">
      <w:pPr>
        <w:keepNext/>
        <w:keepLines/>
        <w:spacing w:after="0" w:line="240" w:lineRule="auto"/>
        <w:ind w:left="426" w:firstLine="708"/>
        <w:jc w:val="both"/>
        <w:outlineLvl w:val="0"/>
        <w:rPr>
          <w:rFonts w:eastAsiaTheme="majorEastAsia" w:cstheme="minorHAnsi"/>
          <w:bCs/>
          <w:lang w:eastAsia="fr-FR"/>
        </w:rPr>
      </w:pPr>
      <w:r w:rsidRPr="00996CA8">
        <w:rPr>
          <w:rFonts w:eastAsiaTheme="majorEastAsia" w:cstheme="minorHAnsi"/>
          <w:bCs/>
          <w:lang w:eastAsia="fr-FR"/>
        </w:rPr>
        <w:t>Attaché principal</w:t>
      </w:r>
      <w:r w:rsidRPr="00996CA8">
        <w:rPr>
          <w:rFonts w:eastAsiaTheme="majorEastAsia" w:cstheme="minorHAnsi"/>
          <w:bCs/>
          <w:lang w:eastAsia="fr-FR"/>
        </w:rPr>
        <w:tab/>
      </w:r>
      <w:r w:rsidRPr="00996CA8">
        <w:rPr>
          <w:rFonts w:eastAsiaTheme="majorEastAsia" w:cstheme="minorHAnsi"/>
          <w:bCs/>
          <w:lang w:eastAsia="fr-FR"/>
        </w:rPr>
        <w:tab/>
      </w:r>
      <w:r w:rsidRPr="00996CA8">
        <w:rPr>
          <w:rFonts w:eastAsiaTheme="majorEastAsia" w:cstheme="minorHAnsi"/>
          <w:bCs/>
          <w:lang w:eastAsia="fr-FR"/>
        </w:rPr>
        <w:tab/>
      </w:r>
      <w:r w:rsidRPr="00996CA8">
        <w:rPr>
          <w:rFonts w:eastAsiaTheme="majorEastAsia" w:cstheme="minorHAnsi"/>
          <w:bCs/>
          <w:lang w:eastAsia="fr-FR"/>
        </w:rPr>
        <w:tab/>
        <w:t>1</w:t>
      </w:r>
      <w:r w:rsidRPr="00996CA8">
        <w:rPr>
          <w:rFonts w:eastAsiaTheme="majorEastAsia" w:cstheme="minorHAnsi"/>
          <w:bCs/>
          <w:lang w:eastAsia="fr-FR"/>
        </w:rPr>
        <w:tab/>
        <w:t>Temps complet (non pourvu)</w:t>
      </w:r>
    </w:p>
    <w:p w:rsidR="00996CA8" w:rsidRPr="00996CA8" w:rsidRDefault="00996CA8" w:rsidP="00996CA8">
      <w:pPr>
        <w:keepNext/>
        <w:keepLines/>
        <w:spacing w:after="0" w:line="240" w:lineRule="auto"/>
        <w:ind w:left="426" w:firstLine="708"/>
        <w:jc w:val="both"/>
        <w:outlineLvl w:val="0"/>
        <w:rPr>
          <w:rFonts w:eastAsiaTheme="majorEastAsia" w:cstheme="minorHAnsi"/>
          <w:bCs/>
          <w:iCs/>
          <w:lang w:eastAsia="fr-FR"/>
        </w:rPr>
      </w:pPr>
      <w:r w:rsidRPr="00996CA8">
        <w:rPr>
          <w:rFonts w:eastAsiaTheme="majorEastAsia" w:cstheme="minorHAnsi"/>
          <w:bCs/>
          <w:lang w:eastAsia="fr-FR"/>
        </w:rPr>
        <w:t>Attaché</w:t>
      </w:r>
      <w:r w:rsidRPr="00996CA8">
        <w:rPr>
          <w:rFonts w:eastAsiaTheme="majorEastAsia" w:cstheme="minorHAnsi"/>
          <w:bCs/>
          <w:lang w:eastAsia="fr-FR"/>
        </w:rPr>
        <w:tab/>
      </w:r>
      <w:r w:rsidRPr="00996CA8">
        <w:rPr>
          <w:rFonts w:eastAsiaTheme="majorEastAsia" w:cstheme="minorHAnsi"/>
          <w:bCs/>
          <w:lang w:eastAsia="fr-FR"/>
        </w:rPr>
        <w:tab/>
      </w:r>
      <w:r w:rsidRPr="00996CA8">
        <w:rPr>
          <w:rFonts w:eastAsiaTheme="majorEastAsia" w:cstheme="minorHAnsi"/>
          <w:bCs/>
          <w:lang w:eastAsia="fr-FR"/>
        </w:rPr>
        <w:tab/>
      </w:r>
      <w:r w:rsidRPr="00996CA8">
        <w:rPr>
          <w:rFonts w:eastAsiaTheme="majorEastAsia" w:cstheme="minorHAnsi"/>
          <w:bCs/>
          <w:lang w:eastAsia="fr-FR"/>
        </w:rPr>
        <w:tab/>
      </w:r>
      <w:r w:rsidRPr="00996CA8">
        <w:rPr>
          <w:rFonts w:eastAsiaTheme="majorEastAsia" w:cstheme="minorHAnsi"/>
          <w:bCs/>
          <w:lang w:eastAsia="fr-FR"/>
        </w:rPr>
        <w:tab/>
        <w:t>1</w:t>
      </w:r>
      <w:r w:rsidRPr="00996CA8">
        <w:rPr>
          <w:rFonts w:eastAsiaTheme="majorEastAsia" w:cstheme="minorHAnsi"/>
          <w:bCs/>
          <w:lang w:eastAsia="fr-FR"/>
        </w:rPr>
        <w:tab/>
        <w:t>Temps complet (non pourvu)</w:t>
      </w:r>
    </w:p>
    <w:p w:rsidR="00996CA8" w:rsidRPr="00996CA8" w:rsidRDefault="00996CA8" w:rsidP="00996CA8">
      <w:pPr>
        <w:spacing w:after="0" w:line="240" w:lineRule="exact"/>
        <w:ind w:left="1134" w:right="-142"/>
        <w:rPr>
          <w:rFonts w:eastAsia="Times New Roman" w:cstheme="minorHAnsi"/>
          <w:lang w:eastAsia="fr-FR"/>
        </w:rPr>
      </w:pPr>
      <w:r w:rsidRPr="00996CA8">
        <w:rPr>
          <w:rFonts w:eastAsia="Times New Roman" w:cstheme="minorHAnsi"/>
          <w:lang w:eastAsia="fr-FR"/>
        </w:rPr>
        <w:t>Rédacteur principal 1</w:t>
      </w:r>
      <w:r w:rsidRPr="00996CA8">
        <w:rPr>
          <w:rFonts w:eastAsia="Times New Roman" w:cstheme="minorHAnsi"/>
          <w:vertAlign w:val="superscript"/>
          <w:lang w:eastAsia="fr-FR"/>
        </w:rPr>
        <w:t>ère</w:t>
      </w:r>
      <w:r w:rsidRPr="00996CA8">
        <w:rPr>
          <w:rFonts w:eastAsia="Times New Roman" w:cstheme="minorHAnsi"/>
          <w:lang w:eastAsia="fr-FR"/>
        </w:rPr>
        <w:t xml:space="preserve"> classe    </w:t>
      </w:r>
      <w:r w:rsidRPr="00996CA8">
        <w:rPr>
          <w:rFonts w:eastAsia="Times New Roman" w:cstheme="minorHAnsi"/>
          <w:lang w:eastAsia="fr-FR"/>
        </w:rPr>
        <w:tab/>
      </w:r>
      <w:r w:rsidRPr="00996CA8">
        <w:rPr>
          <w:rFonts w:eastAsia="Times New Roman" w:cstheme="minorHAnsi"/>
          <w:lang w:eastAsia="fr-FR"/>
        </w:rPr>
        <w:tab/>
        <w:t>2</w:t>
      </w:r>
      <w:r w:rsidRPr="00996CA8">
        <w:rPr>
          <w:rFonts w:eastAsia="Times New Roman" w:cstheme="minorHAnsi"/>
          <w:lang w:eastAsia="fr-FR"/>
        </w:rPr>
        <w:tab/>
        <w:t>Temps complet (1 non pourvu)</w:t>
      </w:r>
    </w:p>
    <w:p w:rsidR="00996CA8" w:rsidRPr="00996CA8" w:rsidRDefault="00996CA8" w:rsidP="00996CA8">
      <w:pPr>
        <w:spacing w:after="0" w:line="240" w:lineRule="exact"/>
        <w:ind w:left="1134" w:right="227"/>
        <w:jc w:val="both"/>
        <w:rPr>
          <w:rFonts w:eastAsia="Times New Roman" w:cstheme="minorHAnsi"/>
          <w:lang w:eastAsia="fr-FR"/>
        </w:rPr>
      </w:pPr>
      <w:r w:rsidRPr="00996CA8">
        <w:rPr>
          <w:rFonts w:eastAsia="Times New Roman" w:cstheme="minorHAnsi"/>
          <w:lang w:eastAsia="fr-FR"/>
        </w:rPr>
        <w:t>Rédacteur principal 2</w:t>
      </w:r>
      <w:r w:rsidRPr="00996CA8">
        <w:rPr>
          <w:rFonts w:eastAsia="Times New Roman" w:cstheme="minorHAnsi"/>
          <w:vertAlign w:val="superscript"/>
          <w:lang w:eastAsia="fr-FR"/>
        </w:rPr>
        <w:t>ème</w:t>
      </w:r>
      <w:r w:rsidRPr="00996CA8">
        <w:rPr>
          <w:rFonts w:eastAsia="Times New Roman" w:cstheme="minorHAnsi"/>
          <w:lang w:eastAsia="fr-FR"/>
        </w:rPr>
        <w:t xml:space="preserve"> classe  </w:t>
      </w:r>
      <w:r w:rsidRPr="00996CA8">
        <w:rPr>
          <w:rFonts w:eastAsia="Times New Roman" w:cstheme="minorHAnsi"/>
          <w:lang w:eastAsia="fr-FR"/>
        </w:rPr>
        <w:tab/>
      </w:r>
      <w:r w:rsidRPr="00996CA8">
        <w:rPr>
          <w:rFonts w:eastAsia="Times New Roman" w:cstheme="minorHAnsi"/>
          <w:lang w:eastAsia="fr-FR"/>
        </w:rPr>
        <w:tab/>
        <w:t>1</w:t>
      </w:r>
      <w:r w:rsidRPr="00996CA8">
        <w:rPr>
          <w:rFonts w:eastAsia="Times New Roman" w:cstheme="minorHAnsi"/>
          <w:lang w:eastAsia="fr-FR"/>
        </w:rPr>
        <w:tab/>
        <w:t xml:space="preserve">Temps complet </w:t>
      </w:r>
    </w:p>
    <w:p w:rsidR="00996CA8" w:rsidRPr="00996CA8" w:rsidRDefault="00996CA8" w:rsidP="00996CA8">
      <w:pPr>
        <w:spacing w:after="0" w:line="240" w:lineRule="exact"/>
        <w:ind w:left="1134" w:right="227"/>
        <w:jc w:val="both"/>
        <w:rPr>
          <w:rFonts w:eastAsia="Times New Roman" w:cstheme="minorHAnsi"/>
          <w:lang w:eastAsia="fr-FR"/>
        </w:rPr>
      </w:pPr>
      <w:r w:rsidRPr="00996CA8">
        <w:rPr>
          <w:rFonts w:eastAsia="Times New Roman" w:cstheme="minorHAnsi"/>
          <w:lang w:eastAsia="fr-FR"/>
        </w:rPr>
        <w:t xml:space="preserve">Rédacteur                                 </w:t>
      </w:r>
      <w:r w:rsidRPr="00996CA8">
        <w:rPr>
          <w:rFonts w:eastAsia="Times New Roman" w:cstheme="minorHAnsi"/>
          <w:lang w:eastAsia="fr-FR"/>
        </w:rPr>
        <w:tab/>
      </w:r>
      <w:r w:rsidRPr="00996CA8">
        <w:rPr>
          <w:rFonts w:eastAsia="Times New Roman" w:cstheme="minorHAnsi"/>
          <w:lang w:eastAsia="fr-FR"/>
        </w:rPr>
        <w:tab/>
        <w:t>3</w:t>
      </w:r>
      <w:r w:rsidRPr="00996CA8">
        <w:rPr>
          <w:rFonts w:eastAsia="Times New Roman" w:cstheme="minorHAnsi"/>
          <w:lang w:eastAsia="fr-FR"/>
        </w:rPr>
        <w:tab/>
        <w:t>Temps complet (non pourvus)</w:t>
      </w:r>
    </w:p>
    <w:p w:rsidR="00996CA8" w:rsidRPr="00996CA8" w:rsidRDefault="00996CA8" w:rsidP="00996CA8">
      <w:pPr>
        <w:spacing w:after="0" w:line="240" w:lineRule="exact"/>
        <w:ind w:left="1134"/>
        <w:rPr>
          <w:rFonts w:eastAsia="Times New Roman" w:cstheme="minorHAnsi"/>
          <w:iCs/>
          <w:lang w:eastAsia="fr-FR"/>
        </w:rPr>
      </w:pPr>
      <w:bookmarkStart w:id="9" w:name="_Hlk509311855"/>
      <w:r w:rsidRPr="00996CA8">
        <w:rPr>
          <w:rFonts w:eastAsia="Times New Roman" w:cstheme="minorHAnsi"/>
          <w:iCs/>
          <w:lang w:eastAsia="fr-FR"/>
        </w:rPr>
        <w:t xml:space="preserve">Adjoint administratif </w:t>
      </w:r>
      <w:bookmarkEnd w:id="9"/>
      <w:r w:rsidRPr="00996CA8">
        <w:rPr>
          <w:rFonts w:eastAsia="Times New Roman" w:cstheme="minorHAnsi"/>
          <w:iCs/>
          <w:lang w:eastAsia="fr-FR"/>
        </w:rPr>
        <w:t>principal 1</w:t>
      </w:r>
      <w:r w:rsidRPr="00996CA8">
        <w:rPr>
          <w:rFonts w:eastAsia="Times New Roman" w:cstheme="minorHAnsi"/>
          <w:iCs/>
          <w:vertAlign w:val="superscript"/>
          <w:lang w:eastAsia="fr-FR"/>
        </w:rPr>
        <w:t>ère</w:t>
      </w:r>
      <w:r w:rsidRPr="00996CA8">
        <w:rPr>
          <w:rFonts w:eastAsia="Times New Roman" w:cstheme="minorHAnsi"/>
          <w:iCs/>
          <w:lang w:eastAsia="fr-FR"/>
        </w:rPr>
        <w:t xml:space="preserve"> classe    3</w:t>
      </w:r>
      <w:r w:rsidRPr="00996CA8">
        <w:rPr>
          <w:rFonts w:eastAsia="Times New Roman" w:cstheme="minorHAnsi"/>
          <w:iCs/>
          <w:lang w:eastAsia="fr-FR"/>
        </w:rPr>
        <w:tab/>
        <w:t>Temps complet</w:t>
      </w:r>
    </w:p>
    <w:p w:rsidR="00996CA8" w:rsidRPr="00996CA8" w:rsidRDefault="00996CA8" w:rsidP="00996CA8">
      <w:pPr>
        <w:spacing w:after="0" w:line="240" w:lineRule="exact"/>
        <w:ind w:left="1134"/>
        <w:rPr>
          <w:rFonts w:eastAsia="Times New Roman" w:cstheme="minorHAnsi"/>
          <w:iCs/>
          <w:lang w:eastAsia="fr-FR"/>
        </w:rPr>
      </w:pPr>
      <w:r w:rsidRPr="00996CA8">
        <w:rPr>
          <w:rFonts w:eastAsia="Times New Roman" w:cstheme="minorHAnsi"/>
          <w:iCs/>
          <w:lang w:eastAsia="fr-FR"/>
        </w:rPr>
        <w:t>Adjoint administratif principal 1</w:t>
      </w:r>
      <w:r w:rsidRPr="00996CA8">
        <w:rPr>
          <w:rFonts w:eastAsia="Times New Roman" w:cstheme="minorHAnsi"/>
          <w:iCs/>
          <w:vertAlign w:val="superscript"/>
          <w:lang w:eastAsia="fr-FR"/>
        </w:rPr>
        <w:t>ère</w:t>
      </w:r>
      <w:r w:rsidRPr="00996CA8">
        <w:rPr>
          <w:rFonts w:eastAsia="Times New Roman" w:cstheme="minorHAnsi"/>
          <w:iCs/>
          <w:lang w:eastAsia="fr-FR"/>
        </w:rPr>
        <w:t xml:space="preserve"> classe</w:t>
      </w:r>
      <w:r w:rsidRPr="00996CA8">
        <w:rPr>
          <w:rFonts w:eastAsia="Times New Roman" w:cstheme="minorHAnsi"/>
          <w:iCs/>
          <w:lang w:eastAsia="fr-FR"/>
        </w:rPr>
        <w:tab/>
        <w:t>1</w:t>
      </w:r>
      <w:r w:rsidRPr="00996CA8">
        <w:rPr>
          <w:rFonts w:eastAsia="Times New Roman" w:cstheme="minorHAnsi"/>
          <w:iCs/>
          <w:lang w:eastAsia="fr-FR"/>
        </w:rPr>
        <w:tab/>
        <w:t>17h30 (1 non pourvu)</w:t>
      </w:r>
    </w:p>
    <w:p w:rsidR="00996CA8" w:rsidRPr="00996CA8" w:rsidRDefault="00996CA8" w:rsidP="00996CA8">
      <w:pPr>
        <w:keepNext/>
        <w:keepLines/>
        <w:spacing w:after="0" w:line="240" w:lineRule="auto"/>
        <w:ind w:left="426" w:firstLine="708"/>
        <w:outlineLvl w:val="0"/>
        <w:rPr>
          <w:rFonts w:eastAsiaTheme="majorEastAsia" w:cstheme="minorHAnsi"/>
          <w:bCs/>
          <w:lang w:eastAsia="fr-FR"/>
        </w:rPr>
      </w:pPr>
      <w:r w:rsidRPr="00996CA8">
        <w:rPr>
          <w:rFonts w:eastAsia="Times New Roman" w:cstheme="minorHAnsi"/>
          <w:iCs/>
          <w:lang w:eastAsia="fr-FR"/>
        </w:rPr>
        <w:t xml:space="preserve">Adjoint administratif </w:t>
      </w:r>
      <w:r w:rsidRPr="00996CA8">
        <w:rPr>
          <w:rFonts w:eastAsiaTheme="majorEastAsia" w:cstheme="minorHAnsi"/>
          <w:bCs/>
          <w:lang w:eastAsia="fr-FR"/>
        </w:rPr>
        <w:t>principal 2</w:t>
      </w:r>
      <w:r w:rsidRPr="00996CA8">
        <w:rPr>
          <w:rFonts w:eastAsiaTheme="majorEastAsia" w:cstheme="minorHAnsi"/>
          <w:bCs/>
          <w:vertAlign w:val="superscript"/>
          <w:lang w:eastAsia="fr-FR"/>
        </w:rPr>
        <w:t>ème</w:t>
      </w:r>
      <w:r w:rsidRPr="00996CA8">
        <w:rPr>
          <w:rFonts w:eastAsiaTheme="majorEastAsia" w:cstheme="minorHAnsi"/>
          <w:bCs/>
          <w:lang w:eastAsia="fr-FR"/>
        </w:rPr>
        <w:t xml:space="preserve"> classe</w:t>
      </w:r>
      <w:r w:rsidRPr="00996CA8">
        <w:rPr>
          <w:rFonts w:eastAsiaTheme="majorEastAsia" w:cstheme="minorHAnsi"/>
          <w:bCs/>
          <w:lang w:eastAsia="fr-FR"/>
        </w:rPr>
        <w:tab/>
        <w:t xml:space="preserve">1     </w:t>
      </w:r>
      <w:r w:rsidRPr="00996CA8">
        <w:rPr>
          <w:rFonts w:eastAsiaTheme="majorEastAsia" w:cstheme="minorHAnsi"/>
          <w:bCs/>
          <w:lang w:eastAsia="fr-FR"/>
        </w:rPr>
        <w:tab/>
        <w:t>17h30</w:t>
      </w:r>
    </w:p>
    <w:p w:rsidR="008F331B" w:rsidRDefault="008F331B" w:rsidP="00996CA8">
      <w:pPr>
        <w:spacing w:before="240" w:after="0" w:line="240" w:lineRule="exact"/>
        <w:ind w:left="567" w:right="567"/>
        <w:jc w:val="both"/>
        <w:rPr>
          <w:rFonts w:eastAsia="Times New Roman" w:cstheme="minorHAnsi"/>
          <w:b/>
          <w:u w:val="single"/>
          <w:lang w:eastAsia="fr-FR"/>
        </w:rPr>
      </w:pPr>
    </w:p>
    <w:p w:rsidR="00996CA8" w:rsidRPr="00996CA8" w:rsidRDefault="00996CA8" w:rsidP="00996CA8">
      <w:pPr>
        <w:spacing w:before="240" w:after="0" w:line="240" w:lineRule="exact"/>
        <w:ind w:left="567" w:right="567"/>
        <w:jc w:val="both"/>
        <w:rPr>
          <w:rFonts w:eastAsia="Times New Roman" w:cstheme="minorHAnsi"/>
          <w:b/>
          <w:u w:val="single"/>
          <w:lang w:eastAsia="fr-FR"/>
        </w:rPr>
      </w:pPr>
      <w:r w:rsidRPr="00996CA8">
        <w:rPr>
          <w:rFonts w:eastAsia="Times New Roman" w:cstheme="minorHAnsi"/>
          <w:b/>
          <w:u w:val="single"/>
          <w:lang w:eastAsia="fr-FR"/>
        </w:rPr>
        <w:t>2) SERVICES TECHNIQUES</w:t>
      </w:r>
    </w:p>
    <w:p w:rsidR="00996CA8" w:rsidRPr="00996CA8" w:rsidRDefault="00996CA8" w:rsidP="00996CA8">
      <w:pPr>
        <w:spacing w:after="0" w:line="240" w:lineRule="exact"/>
        <w:ind w:left="1134"/>
        <w:rPr>
          <w:rFonts w:eastAsia="Times New Roman" w:cstheme="minorHAnsi"/>
          <w:iCs/>
          <w:lang w:eastAsia="fr-FR"/>
        </w:rPr>
      </w:pPr>
      <w:r w:rsidRPr="00996CA8">
        <w:rPr>
          <w:rFonts w:eastAsia="Times New Roman" w:cstheme="minorHAnsi"/>
          <w:iCs/>
          <w:lang w:eastAsia="fr-FR"/>
        </w:rPr>
        <w:t>Ingénieur territorial</w:t>
      </w:r>
      <w:r w:rsidRPr="00996CA8">
        <w:rPr>
          <w:rFonts w:eastAsia="Times New Roman" w:cstheme="minorHAnsi"/>
          <w:iCs/>
          <w:lang w:eastAsia="fr-FR"/>
        </w:rPr>
        <w:tab/>
      </w:r>
      <w:r w:rsidRPr="00996CA8">
        <w:rPr>
          <w:rFonts w:eastAsia="Times New Roman" w:cstheme="minorHAnsi"/>
          <w:iCs/>
          <w:lang w:eastAsia="fr-FR"/>
        </w:rPr>
        <w:tab/>
      </w:r>
      <w:r w:rsidRPr="00996CA8">
        <w:rPr>
          <w:rFonts w:eastAsia="Times New Roman" w:cstheme="minorHAnsi"/>
          <w:iCs/>
          <w:lang w:eastAsia="fr-FR"/>
        </w:rPr>
        <w:tab/>
        <w:t>1</w:t>
      </w:r>
      <w:r w:rsidRPr="00996CA8">
        <w:rPr>
          <w:rFonts w:eastAsia="Times New Roman" w:cstheme="minorHAnsi"/>
          <w:iCs/>
          <w:lang w:eastAsia="fr-FR"/>
        </w:rPr>
        <w:tab/>
        <w:t>Temps complet (non pourvu)</w:t>
      </w:r>
    </w:p>
    <w:p w:rsidR="00996CA8" w:rsidRPr="00996CA8" w:rsidRDefault="00996CA8" w:rsidP="00996CA8">
      <w:pPr>
        <w:spacing w:after="0" w:line="240" w:lineRule="exact"/>
        <w:ind w:left="1134"/>
        <w:rPr>
          <w:rFonts w:eastAsia="Times New Roman" w:cstheme="minorHAnsi"/>
          <w:iCs/>
          <w:lang w:eastAsia="fr-FR"/>
        </w:rPr>
      </w:pPr>
      <w:r w:rsidRPr="00996CA8">
        <w:rPr>
          <w:rFonts w:eastAsia="Times New Roman" w:cstheme="minorHAnsi"/>
          <w:iCs/>
          <w:lang w:eastAsia="fr-FR"/>
        </w:rPr>
        <w:t>Technicien principal 1</w:t>
      </w:r>
      <w:r w:rsidRPr="00996CA8">
        <w:rPr>
          <w:rFonts w:eastAsia="Times New Roman" w:cstheme="minorHAnsi"/>
          <w:iCs/>
          <w:vertAlign w:val="superscript"/>
          <w:lang w:eastAsia="fr-FR"/>
        </w:rPr>
        <w:t>ère</w:t>
      </w:r>
      <w:r w:rsidRPr="00996CA8">
        <w:rPr>
          <w:rFonts w:eastAsia="Times New Roman" w:cstheme="minorHAnsi"/>
          <w:iCs/>
          <w:lang w:eastAsia="fr-FR"/>
        </w:rPr>
        <w:t xml:space="preserve"> classe </w:t>
      </w:r>
      <w:r w:rsidRPr="00996CA8">
        <w:rPr>
          <w:rFonts w:eastAsia="Times New Roman" w:cstheme="minorHAnsi"/>
          <w:iCs/>
          <w:lang w:eastAsia="fr-FR"/>
        </w:rPr>
        <w:tab/>
      </w:r>
      <w:r w:rsidRPr="00996CA8">
        <w:rPr>
          <w:rFonts w:eastAsia="Times New Roman" w:cstheme="minorHAnsi"/>
          <w:iCs/>
          <w:lang w:eastAsia="fr-FR"/>
        </w:rPr>
        <w:tab/>
        <w:t>1</w:t>
      </w:r>
      <w:r w:rsidRPr="00996CA8">
        <w:rPr>
          <w:rFonts w:eastAsia="Times New Roman" w:cstheme="minorHAnsi"/>
          <w:iCs/>
          <w:lang w:eastAsia="fr-FR"/>
        </w:rPr>
        <w:tab/>
        <w:t xml:space="preserve">Temps complet </w:t>
      </w:r>
    </w:p>
    <w:p w:rsidR="00996CA8" w:rsidRPr="00996CA8" w:rsidRDefault="00996CA8" w:rsidP="00996CA8">
      <w:pPr>
        <w:spacing w:after="0" w:line="240" w:lineRule="exact"/>
        <w:ind w:left="1134"/>
        <w:rPr>
          <w:rFonts w:eastAsia="Times New Roman" w:cstheme="minorHAnsi"/>
          <w:iCs/>
          <w:lang w:eastAsia="fr-FR"/>
        </w:rPr>
      </w:pPr>
      <w:r w:rsidRPr="00996CA8">
        <w:rPr>
          <w:rFonts w:eastAsia="Times New Roman" w:cstheme="minorHAnsi"/>
          <w:iCs/>
          <w:lang w:eastAsia="fr-FR"/>
        </w:rPr>
        <w:t>Agent de maîtrise</w:t>
      </w:r>
      <w:r w:rsidRPr="00996CA8">
        <w:rPr>
          <w:rFonts w:eastAsia="Times New Roman" w:cstheme="minorHAnsi"/>
          <w:iCs/>
          <w:lang w:eastAsia="fr-FR"/>
        </w:rPr>
        <w:tab/>
      </w:r>
      <w:r w:rsidRPr="00996CA8">
        <w:rPr>
          <w:rFonts w:eastAsia="Times New Roman" w:cstheme="minorHAnsi"/>
          <w:iCs/>
          <w:lang w:eastAsia="fr-FR"/>
        </w:rPr>
        <w:tab/>
      </w:r>
      <w:r w:rsidRPr="00996CA8">
        <w:rPr>
          <w:rFonts w:eastAsia="Times New Roman" w:cstheme="minorHAnsi"/>
          <w:iCs/>
          <w:lang w:eastAsia="fr-FR"/>
        </w:rPr>
        <w:tab/>
      </w:r>
      <w:r w:rsidRPr="00996CA8">
        <w:rPr>
          <w:rFonts w:eastAsia="Times New Roman" w:cstheme="minorHAnsi"/>
          <w:iCs/>
          <w:lang w:eastAsia="fr-FR"/>
        </w:rPr>
        <w:tab/>
        <w:t>3</w:t>
      </w:r>
      <w:r w:rsidRPr="00996CA8">
        <w:rPr>
          <w:rFonts w:eastAsia="Times New Roman" w:cstheme="minorHAnsi"/>
          <w:iCs/>
          <w:lang w:eastAsia="fr-FR"/>
        </w:rPr>
        <w:tab/>
        <w:t>Temps complet (non pourvus)</w:t>
      </w:r>
    </w:p>
    <w:p w:rsidR="00996CA8" w:rsidRPr="00996CA8" w:rsidRDefault="00996CA8" w:rsidP="00996CA8">
      <w:pPr>
        <w:spacing w:after="0" w:line="240" w:lineRule="exact"/>
        <w:ind w:left="1134"/>
        <w:rPr>
          <w:rFonts w:eastAsia="Times New Roman" w:cstheme="minorHAnsi"/>
          <w:iCs/>
          <w:lang w:eastAsia="fr-FR"/>
        </w:rPr>
      </w:pPr>
      <w:r w:rsidRPr="00996CA8">
        <w:rPr>
          <w:rFonts w:eastAsia="Times New Roman" w:cstheme="minorHAnsi"/>
          <w:iCs/>
          <w:lang w:eastAsia="fr-FR"/>
        </w:rPr>
        <w:t>Adjoint technique principal 1</w:t>
      </w:r>
      <w:r w:rsidRPr="00996CA8">
        <w:rPr>
          <w:rFonts w:eastAsia="Times New Roman" w:cstheme="minorHAnsi"/>
          <w:iCs/>
          <w:vertAlign w:val="superscript"/>
          <w:lang w:eastAsia="fr-FR"/>
        </w:rPr>
        <w:t>ère</w:t>
      </w:r>
      <w:r w:rsidRPr="00996CA8">
        <w:rPr>
          <w:rFonts w:eastAsia="Times New Roman" w:cstheme="minorHAnsi"/>
          <w:iCs/>
          <w:lang w:eastAsia="fr-FR"/>
        </w:rPr>
        <w:t xml:space="preserve"> classe</w:t>
      </w:r>
      <w:r w:rsidRPr="00996CA8">
        <w:rPr>
          <w:rFonts w:eastAsia="Times New Roman" w:cstheme="minorHAnsi"/>
          <w:iCs/>
          <w:lang w:eastAsia="fr-FR"/>
        </w:rPr>
        <w:tab/>
        <w:t>3</w:t>
      </w:r>
      <w:r w:rsidRPr="00996CA8">
        <w:rPr>
          <w:rFonts w:eastAsia="Times New Roman" w:cstheme="minorHAnsi"/>
          <w:iCs/>
          <w:lang w:eastAsia="fr-FR"/>
        </w:rPr>
        <w:tab/>
        <w:t xml:space="preserve">Temps complet </w:t>
      </w:r>
    </w:p>
    <w:p w:rsidR="00996CA8" w:rsidRPr="00996CA8" w:rsidRDefault="00996CA8" w:rsidP="00996CA8">
      <w:pPr>
        <w:spacing w:after="0" w:line="240" w:lineRule="exact"/>
        <w:ind w:left="1134"/>
        <w:rPr>
          <w:rFonts w:eastAsia="Times New Roman" w:cstheme="minorHAnsi"/>
          <w:iCs/>
          <w:lang w:eastAsia="fr-FR"/>
        </w:rPr>
      </w:pPr>
      <w:bookmarkStart w:id="10" w:name="_Hlk509311977"/>
      <w:r w:rsidRPr="00996CA8">
        <w:rPr>
          <w:rFonts w:eastAsia="Times New Roman" w:cstheme="minorHAnsi"/>
          <w:iCs/>
          <w:lang w:eastAsia="fr-FR"/>
        </w:rPr>
        <w:t xml:space="preserve">Adjoint technique principal </w:t>
      </w:r>
      <w:bookmarkEnd w:id="10"/>
      <w:r w:rsidRPr="00996CA8">
        <w:rPr>
          <w:rFonts w:eastAsia="Times New Roman" w:cstheme="minorHAnsi"/>
          <w:iCs/>
          <w:lang w:eastAsia="fr-FR"/>
        </w:rPr>
        <w:t>2</w:t>
      </w:r>
      <w:r w:rsidRPr="00996CA8">
        <w:rPr>
          <w:rFonts w:eastAsia="Times New Roman" w:cstheme="minorHAnsi"/>
          <w:iCs/>
          <w:vertAlign w:val="superscript"/>
          <w:lang w:eastAsia="fr-FR"/>
        </w:rPr>
        <w:t>ème</w:t>
      </w:r>
      <w:r w:rsidRPr="00996CA8">
        <w:rPr>
          <w:rFonts w:eastAsia="Times New Roman" w:cstheme="minorHAnsi"/>
          <w:iCs/>
          <w:lang w:eastAsia="fr-FR"/>
        </w:rPr>
        <w:t xml:space="preserve"> classe</w:t>
      </w:r>
      <w:r w:rsidRPr="00996CA8">
        <w:rPr>
          <w:rFonts w:eastAsia="Times New Roman" w:cstheme="minorHAnsi"/>
          <w:iCs/>
          <w:lang w:eastAsia="fr-FR"/>
        </w:rPr>
        <w:tab/>
        <w:t>6</w:t>
      </w:r>
      <w:r w:rsidRPr="00996CA8">
        <w:rPr>
          <w:rFonts w:eastAsia="Times New Roman" w:cstheme="minorHAnsi"/>
          <w:iCs/>
          <w:lang w:eastAsia="fr-FR"/>
        </w:rPr>
        <w:tab/>
        <w:t xml:space="preserve">Temps complet </w:t>
      </w:r>
    </w:p>
    <w:p w:rsidR="00996CA8" w:rsidRPr="00996CA8" w:rsidRDefault="00996CA8" w:rsidP="00996CA8">
      <w:pPr>
        <w:spacing w:after="0" w:line="240" w:lineRule="exact"/>
        <w:ind w:left="1134"/>
        <w:rPr>
          <w:rFonts w:eastAsia="Times New Roman" w:cstheme="minorHAnsi"/>
          <w:iCs/>
          <w:lang w:eastAsia="fr-FR"/>
        </w:rPr>
      </w:pPr>
      <w:r w:rsidRPr="00996CA8">
        <w:rPr>
          <w:rFonts w:eastAsia="Times New Roman" w:cstheme="minorHAnsi"/>
          <w:iCs/>
          <w:lang w:eastAsia="fr-FR"/>
        </w:rPr>
        <w:t>Adjoint technique</w:t>
      </w:r>
      <w:r w:rsidRPr="00996CA8">
        <w:rPr>
          <w:rFonts w:eastAsia="Times New Roman" w:cstheme="minorHAnsi"/>
          <w:iCs/>
          <w:lang w:eastAsia="fr-FR"/>
        </w:rPr>
        <w:tab/>
      </w:r>
      <w:r w:rsidRPr="00996CA8">
        <w:rPr>
          <w:rFonts w:eastAsia="Times New Roman" w:cstheme="minorHAnsi"/>
          <w:iCs/>
          <w:lang w:eastAsia="fr-FR"/>
        </w:rPr>
        <w:tab/>
      </w:r>
      <w:r w:rsidRPr="00996CA8">
        <w:rPr>
          <w:rFonts w:eastAsia="Times New Roman" w:cstheme="minorHAnsi"/>
          <w:iCs/>
          <w:lang w:eastAsia="fr-FR"/>
        </w:rPr>
        <w:tab/>
      </w:r>
      <w:r w:rsidRPr="00996CA8">
        <w:rPr>
          <w:rFonts w:eastAsia="Times New Roman" w:cstheme="minorHAnsi"/>
          <w:iCs/>
          <w:lang w:eastAsia="fr-FR"/>
        </w:rPr>
        <w:tab/>
        <w:t>3</w:t>
      </w:r>
      <w:r w:rsidRPr="00996CA8">
        <w:rPr>
          <w:rFonts w:eastAsia="Times New Roman" w:cstheme="minorHAnsi"/>
          <w:iCs/>
          <w:lang w:eastAsia="fr-FR"/>
        </w:rPr>
        <w:tab/>
        <w:t xml:space="preserve">Temps complet </w:t>
      </w:r>
    </w:p>
    <w:p w:rsidR="0062024F" w:rsidRDefault="0062024F" w:rsidP="00996CA8">
      <w:pPr>
        <w:spacing w:before="240" w:after="0" w:line="240" w:lineRule="exact"/>
        <w:ind w:left="567" w:right="567"/>
        <w:jc w:val="both"/>
        <w:rPr>
          <w:rFonts w:eastAsia="Times New Roman" w:cstheme="minorHAnsi"/>
          <w:b/>
          <w:u w:val="single"/>
          <w:lang w:eastAsia="fr-FR"/>
        </w:rPr>
      </w:pPr>
    </w:p>
    <w:p w:rsidR="00996CA8" w:rsidRPr="00996CA8" w:rsidRDefault="00996CA8" w:rsidP="00996CA8">
      <w:pPr>
        <w:spacing w:before="240" w:after="0" w:line="240" w:lineRule="exact"/>
        <w:ind w:left="567" w:right="567"/>
        <w:jc w:val="both"/>
        <w:rPr>
          <w:rFonts w:eastAsia="Times New Roman" w:cstheme="minorHAnsi"/>
          <w:b/>
          <w:u w:val="single"/>
          <w:lang w:eastAsia="fr-FR"/>
        </w:rPr>
      </w:pPr>
      <w:r w:rsidRPr="00996CA8">
        <w:rPr>
          <w:rFonts w:eastAsia="Times New Roman" w:cstheme="minorHAnsi"/>
          <w:b/>
          <w:u w:val="single"/>
          <w:lang w:eastAsia="fr-FR"/>
        </w:rPr>
        <w:lastRenderedPageBreak/>
        <w:t xml:space="preserve">3) RESIDENCE PERSONNES AGEES </w:t>
      </w:r>
    </w:p>
    <w:p w:rsidR="00996CA8" w:rsidRPr="00996CA8" w:rsidRDefault="00996CA8" w:rsidP="00996CA8">
      <w:pPr>
        <w:spacing w:after="0" w:line="240" w:lineRule="exact"/>
        <w:ind w:left="1049" w:right="567"/>
        <w:jc w:val="both"/>
        <w:rPr>
          <w:rFonts w:eastAsia="Times New Roman" w:cstheme="minorHAnsi"/>
          <w:lang w:eastAsia="fr-FR"/>
        </w:rPr>
      </w:pPr>
      <w:r w:rsidRPr="00996CA8">
        <w:rPr>
          <w:rFonts w:eastAsia="Times New Roman" w:cstheme="minorHAnsi"/>
          <w:lang w:eastAsia="fr-FR"/>
        </w:rPr>
        <w:t>Adjoint d'animation principal 2</w:t>
      </w:r>
      <w:r w:rsidRPr="00996CA8">
        <w:rPr>
          <w:rFonts w:eastAsia="Times New Roman" w:cstheme="minorHAnsi"/>
          <w:vertAlign w:val="superscript"/>
          <w:lang w:eastAsia="fr-FR"/>
        </w:rPr>
        <w:t>ème</w:t>
      </w:r>
      <w:r w:rsidRPr="00996CA8">
        <w:rPr>
          <w:rFonts w:eastAsia="Times New Roman" w:cstheme="minorHAnsi"/>
          <w:lang w:eastAsia="fr-FR"/>
        </w:rPr>
        <w:t xml:space="preserve"> classe</w:t>
      </w:r>
      <w:r w:rsidRPr="00996CA8">
        <w:rPr>
          <w:rFonts w:eastAsia="Times New Roman" w:cstheme="minorHAnsi"/>
          <w:lang w:eastAsia="fr-FR"/>
        </w:rPr>
        <w:tab/>
        <w:t>1</w:t>
      </w:r>
      <w:r w:rsidRPr="00996CA8">
        <w:rPr>
          <w:rFonts w:eastAsia="Times New Roman" w:cstheme="minorHAnsi"/>
          <w:lang w:eastAsia="fr-FR"/>
        </w:rPr>
        <w:tab/>
        <w:t xml:space="preserve">27h30 </w:t>
      </w:r>
    </w:p>
    <w:p w:rsidR="00996CA8" w:rsidRPr="00996CA8" w:rsidRDefault="00996CA8" w:rsidP="00996CA8">
      <w:pPr>
        <w:spacing w:after="0" w:line="240" w:lineRule="exact"/>
        <w:ind w:left="1416" w:hanging="367"/>
        <w:jc w:val="both"/>
        <w:rPr>
          <w:rFonts w:eastAsia="Times New Roman" w:cstheme="minorHAnsi"/>
          <w:lang w:eastAsia="fr-FR"/>
        </w:rPr>
      </w:pPr>
      <w:r w:rsidRPr="00996CA8">
        <w:rPr>
          <w:rFonts w:eastAsia="Times New Roman" w:cstheme="minorHAnsi"/>
          <w:lang w:eastAsia="fr-FR"/>
        </w:rPr>
        <w:t>Adjoint technique principal 2</w:t>
      </w:r>
      <w:r w:rsidRPr="00996CA8">
        <w:rPr>
          <w:rFonts w:eastAsia="Times New Roman" w:cstheme="minorHAnsi"/>
          <w:vertAlign w:val="superscript"/>
          <w:lang w:eastAsia="fr-FR"/>
        </w:rPr>
        <w:t>ème</w:t>
      </w:r>
      <w:r w:rsidRPr="00996CA8">
        <w:rPr>
          <w:rFonts w:eastAsia="Times New Roman" w:cstheme="minorHAnsi"/>
          <w:lang w:eastAsia="fr-FR"/>
        </w:rPr>
        <w:t xml:space="preserve"> classe</w:t>
      </w:r>
      <w:r w:rsidRPr="00996CA8">
        <w:rPr>
          <w:rFonts w:eastAsia="Times New Roman" w:cstheme="minorHAnsi"/>
          <w:lang w:eastAsia="fr-FR"/>
        </w:rPr>
        <w:tab/>
        <w:t>1</w:t>
      </w:r>
      <w:r w:rsidRPr="00996CA8">
        <w:rPr>
          <w:rFonts w:eastAsia="Times New Roman" w:cstheme="minorHAnsi"/>
          <w:lang w:eastAsia="fr-FR"/>
        </w:rPr>
        <w:tab/>
        <w:t>16h</w:t>
      </w:r>
    </w:p>
    <w:p w:rsidR="00996CA8" w:rsidRPr="00996CA8" w:rsidRDefault="00996CA8" w:rsidP="00996CA8">
      <w:pPr>
        <w:spacing w:after="0" w:line="240" w:lineRule="exact"/>
        <w:ind w:left="1416" w:hanging="367"/>
        <w:jc w:val="both"/>
        <w:rPr>
          <w:rFonts w:eastAsia="Times New Roman" w:cstheme="minorHAnsi"/>
          <w:lang w:eastAsia="fr-FR"/>
        </w:rPr>
      </w:pPr>
      <w:bookmarkStart w:id="11" w:name="_Hlk508971644"/>
      <w:r w:rsidRPr="00996CA8">
        <w:rPr>
          <w:rFonts w:eastAsia="Times New Roman" w:cstheme="minorHAnsi"/>
          <w:lang w:eastAsia="fr-FR"/>
        </w:rPr>
        <w:t>Adjoint technique</w:t>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t>1</w:t>
      </w:r>
      <w:r w:rsidRPr="00996CA8">
        <w:rPr>
          <w:rFonts w:eastAsia="Times New Roman" w:cstheme="minorHAnsi"/>
          <w:lang w:eastAsia="fr-FR"/>
        </w:rPr>
        <w:tab/>
        <w:t>27h30</w:t>
      </w:r>
    </w:p>
    <w:bookmarkEnd w:id="11"/>
    <w:p w:rsidR="00996CA8" w:rsidRPr="00996CA8" w:rsidRDefault="00996CA8" w:rsidP="00996CA8">
      <w:pPr>
        <w:spacing w:before="240" w:after="0" w:line="240" w:lineRule="exact"/>
        <w:ind w:left="567" w:right="567"/>
        <w:jc w:val="both"/>
        <w:rPr>
          <w:rFonts w:eastAsia="Times New Roman" w:cstheme="minorHAnsi"/>
          <w:b/>
          <w:u w:val="single"/>
          <w:lang w:eastAsia="fr-FR"/>
        </w:rPr>
      </w:pPr>
      <w:r w:rsidRPr="00996CA8">
        <w:rPr>
          <w:rFonts w:eastAsia="Times New Roman" w:cstheme="minorHAnsi"/>
          <w:b/>
          <w:u w:val="single"/>
          <w:lang w:eastAsia="fr-FR"/>
        </w:rPr>
        <w:t xml:space="preserve">4) AT.S.E.M. </w:t>
      </w:r>
    </w:p>
    <w:p w:rsidR="00996CA8" w:rsidRPr="00996CA8" w:rsidRDefault="00996CA8" w:rsidP="00996CA8">
      <w:pPr>
        <w:spacing w:after="0" w:line="240" w:lineRule="exact"/>
        <w:ind w:left="1416" w:hanging="367"/>
        <w:jc w:val="both"/>
        <w:rPr>
          <w:rFonts w:eastAsia="Times New Roman" w:cstheme="minorHAnsi"/>
          <w:lang w:eastAsia="fr-FR"/>
        </w:rPr>
      </w:pPr>
      <w:r w:rsidRPr="00996CA8">
        <w:rPr>
          <w:rFonts w:eastAsia="Times New Roman" w:cstheme="minorHAnsi"/>
          <w:lang w:eastAsia="fr-FR"/>
        </w:rPr>
        <w:t>A.T.S.E.M principale 1</w:t>
      </w:r>
      <w:r w:rsidRPr="00996CA8">
        <w:rPr>
          <w:rFonts w:eastAsia="Times New Roman" w:cstheme="minorHAnsi"/>
          <w:vertAlign w:val="superscript"/>
          <w:lang w:eastAsia="fr-FR"/>
        </w:rPr>
        <w:t>ère</w:t>
      </w:r>
      <w:r w:rsidRPr="00996CA8">
        <w:rPr>
          <w:rFonts w:eastAsia="Times New Roman" w:cstheme="minorHAnsi"/>
          <w:lang w:eastAsia="fr-FR"/>
        </w:rPr>
        <w:t xml:space="preserve"> classe</w:t>
      </w:r>
      <w:r w:rsidRPr="00996CA8">
        <w:rPr>
          <w:rFonts w:eastAsia="Times New Roman" w:cstheme="minorHAnsi"/>
          <w:lang w:eastAsia="fr-FR"/>
        </w:rPr>
        <w:tab/>
      </w:r>
      <w:r w:rsidRPr="00996CA8">
        <w:rPr>
          <w:rFonts w:eastAsia="Times New Roman" w:cstheme="minorHAnsi"/>
          <w:lang w:eastAsia="fr-FR"/>
        </w:rPr>
        <w:tab/>
        <w:t>2</w:t>
      </w:r>
      <w:r w:rsidRPr="00996CA8">
        <w:rPr>
          <w:rFonts w:eastAsia="Times New Roman" w:cstheme="minorHAnsi"/>
          <w:lang w:eastAsia="fr-FR"/>
        </w:rPr>
        <w:tab/>
        <w:t>Temps complet</w:t>
      </w:r>
    </w:p>
    <w:p w:rsidR="00996CA8" w:rsidRPr="00996CA8" w:rsidRDefault="00996CA8" w:rsidP="00996CA8">
      <w:pPr>
        <w:spacing w:after="0" w:line="240" w:lineRule="exact"/>
        <w:ind w:left="1416" w:hanging="367"/>
        <w:jc w:val="both"/>
        <w:rPr>
          <w:rFonts w:eastAsia="Times New Roman" w:cstheme="minorHAnsi"/>
          <w:lang w:eastAsia="fr-FR"/>
        </w:rPr>
      </w:pPr>
      <w:r w:rsidRPr="00996CA8">
        <w:rPr>
          <w:rFonts w:eastAsia="Times New Roman" w:cstheme="minorHAnsi"/>
          <w:lang w:eastAsia="fr-FR"/>
        </w:rPr>
        <w:t>A.T.S.E.M. principale 2</w:t>
      </w:r>
      <w:r w:rsidRPr="00996CA8">
        <w:rPr>
          <w:rFonts w:eastAsia="Times New Roman" w:cstheme="minorHAnsi"/>
          <w:vertAlign w:val="superscript"/>
          <w:lang w:eastAsia="fr-FR"/>
        </w:rPr>
        <w:t>ème</w:t>
      </w:r>
      <w:r w:rsidRPr="00996CA8">
        <w:rPr>
          <w:rFonts w:eastAsia="Times New Roman" w:cstheme="minorHAnsi"/>
          <w:lang w:eastAsia="fr-FR"/>
        </w:rPr>
        <w:t xml:space="preserve"> classe   </w:t>
      </w:r>
      <w:r w:rsidRPr="00996CA8">
        <w:rPr>
          <w:rFonts w:eastAsia="Times New Roman" w:cstheme="minorHAnsi"/>
          <w:lang w:eastAsia="fr-FR"/>
        </w:rPr>
        <w:tab/>
      </w:r>
      <w:r w:rsidRPr="00996CA8">
        <w:rPr>
          <w:rFonts w:eastAsia="Times New Roman" w:cstheme="minorHAnsi"/>
          <w:lang w:eastAsia="fr-FR"/>
        </w:rPr>
        <w:tab/>
        <w:t xml:space="preserve">6   </w:t>
      </w:r>
      <w:r w:rsidRPr="00996CA8">
        <w:rPr>
          <w:rFonts w:eastAsia="Times New Roman" w:cstheme="minorHAnsi"/>
          <w:lang w:eastAsia="fr-FR"/>
        </w:rPr>
        <w:tab/>
        <w:t>(non pourvus)</w:t>
      </w:r>
    </w:p>
    <w:p w:rsidR="00996CA8" w:rsidRPr="00996CA8" w:rsidRDefault="00996CA8" w:rsidP="00996CA8">
      <w:pPr>
        <w:spacing w:before="240" w:after="0" w:line="240" w:lineRule="exact"/>
        <w:ind w:left="567" w:right="567"/>
        <w:jc w:val="both"/>
        <w:rPr>
          <w:rFonts w:eastAsia="Times New Roman" w:cstheme="minorHAnsi"/>
          <w:b/>
          <w:u w:val="single"/>
          <w:lang w:eastAsia="fr-FR"/>
        </w:rPr>
      </w:pPr>
      <w:r w:rsidRPr="00996CA8">
        <w:rPr>
          <w:rFonts w:eastAsia="Times New Roman" w:cstheme="minorHAnsi"/>
          <w:b/>
          <w:u w:val="single"/>
          <w:lang w:eastAsia="fr-FR"/>
        </w:rPr>
        <w:t>5) AGENTS D’ENTRETIEN</w:t>
      </w:r>
    </w:p>
    <w:p w:rsidR="00996CA8" w:rsidRPr="00996CA8" w:rsidRDefault="00996CA8" w:rsidP="00996CA8">
      <w:pPr>
        <w:spacing w:after="0" w:line="240" w:lineRule="exact"/>
        <w:ind w:left="1416" w:hanging="367"/>
        <w:jc w:val="both"/>
        <w:rPr>
          <w:rFonts w:eastAsia="Times New Roman" w:cstheme="minorHAnsi"/>
          <w:lang w:eastAsia="fr-FR"/>
        </w:rPr>
      </w:pPr>
      <w:r w:rsidRPr="00996CA8">
        <w:rPr>
          <w:rFonts w:eastAsia="Times New Roman" w:cstheme="minorHAnsi"/>
          <w:iCs/>
          <w:lang w:eastAsia="fr-FR"/>
        </w:rPr>
        <w:t xml:space="preserve">Adjoint technique principal </w:t>
      </w:r>
      <w:r w:rsidRPr="00996CA8">
        <w:rPr>
          <w:rFonts w:eastAsia="Times New Roman" w:cstheme="minorHAnsi"/>
          <w:lang w:eastAsia="fr-FR"/>
        </w:rPr>
        <w:t>2</w:t>
      </w:r>
      <w:r w:rsidRPr="00996CA8">
        <w:rPr>
          <w:rFonts w:eastAsia="Times New Roman" w:cstheme="minorHAnsi"/>
          <w:vertAlign w:val="superscript"/>
          <w:lang w:eastAsia="fr-FR"/>
        </w:rPr>
        <w:t>ème</w:t>
      </w:r>
      <w:r w:rsidRPr="00996CA8">
        <w:rPr>
          <w:rFonts w:eastAsia="Times New Roman" w:cstheme="minorHAnsi"/>
          <w:lang w:eastAsia="fr-FR"/>
        </w:rPr>
        <w:t xml:space="preserve"> classe</w:t>
      </w:r>
      <w:r w:rsidRPr="00996CA8">
        <w:rPr>
          <w:rFonts w:eastAsia="Times New Roman" w:cstheme="minorHAnsi"/>
          <w:lang w:eastAsia="fr-FR"/>
        </w:rPr>
        <w:tab/>
        <w:t xml:space="preserve">1   </w:t>
      </w:r>
      <w:r w:rsidRPr="00996CA8">
        <w:rPr>
          <w:rFonts w:eastAsia="Times New Roman" w:cstheme="minorHAnsi"/>
          <w:lang w:eastAsia="fr-FR"/>
        </w:rPr>
        <w:tab/>
        <w:t xml:space="preserve">7h30 </w:t>
      </w:r>
    </w:p>
    <w:p w:rsidR="00996CA8" w:rsidRPr="00996CA8" w:rsidRDefault="00996CA8" w:rsidP="00996CA8">
      <w:pPr>
        <w:spacing w:after="0" w:line="240" w:lineRule="exact"/>
        <w:ind w:left="1416" w:hanging="367"/>
        <w:jc w:val="both"/>
        <w:rPr>
          <w:rFonts w:eastAsia="Times New Roman" w:cstheme="minorHAnsi"/>
          <w:lang w:eastAsia="fr-FR"/>
        </w:rPr>
      </w:pPr>
      <w:r w:rsidRPr="00996CA8">
        <w:rPr>
          <w:rFonts w:eastAsia="Times New Roman" w:cstheme="minorHAnsi"/>
          <w:iCs/>
          <w:lang w:eastAsia="fr-FR"/>
        </w:rPr>
        <w:t xml:space="preserve">Adjoint technique principal </w:t>
      </w:r>
      <w:r w:rsidRPr="00996CA8">
        <w:rPr>
          <w:rFonts w:eastAsia="Times New Roman" w:cstheme="minorHAnsi"/>
          <w:lang w:eastAsia="fr-FR"/>
        </w:rPr>
        <w:t>2</w:t>
      </w:r>
      <w:r w:rsidRPr="00996CA8">
        <w:rPr>
          <w:rFonts w:eastAsia="Times New Roman" w:cstheme="minorHAnsi"/>
          <w:vertAlign w:val="superscript"/>
          <w:lang w:eastAsia="fr-FR"/>
        </w:rPr>
        <w:t>ème</w:t>
      </w:r>
      <w:r w:rsidRPr="00996CA8">
        <w:rPr>
          <w:rFonts w:eastAsia="Times New Roman" w:cstheme="minorHAnsi"/>
          <w:lang w:eastAsia="fr-FR"/>
        </w:rPr>
        <w:t xml:space="preserve"> classe</w:t>
      </w:r>
      <w:r w:rsidRPr="00996CA8">
        <w:rPr>
          <w:rFonts w:eastAsia="Times New Roman" w:cstheme="minorHAnsi"/>
          <w:lang w:eastAsia="fr-FR"/>
        </w:rPr>
        <w:tab/>
        <w:t xml:space="preserve">1   </w:t>
      </w:r>
      <w:r w:rsidRPr="00996CA8">
        <w:rPr>
          <w:rFonts w:eastAsia="Times New Roman" w:cstheme="minorHAnsi"/>
          <w:lang w:eastAsia="fr-FR"/>
        </w:rPr>
        <w:tab/>
        <w:t xml:space="preserve">19h </w:t>
      </w:r>
    </w:p>
    <w:p w:rsidR="00996CA8" w:rsidRPr="00996CA8" w:rsidRDefault="00996CA8" w:rsidP="00996CA8">
      <w:pPr>
        <w:spacing w:after="0" w:line="240" w:lineRule="exact"/>
        <w:ind w:left="1416" w:hanging="367"/>
        <w:jc w:val="both"/>
        <w:rPr>
          <w:rFonts w:eastAsia="Times New Roman" w:cstheme="minorHAnsi"/>
          <w:lang w:eastAsia="fr-FR"/>
        </w:rPr>
      </w:pPr>
      <w:r w:rsidRPr="00996CA8">
        <w:rPr>
          <w:rFonts w:eastAsia="Times New Roman" w:cstheme="minorHAnsi"/>
          <w:lang w:eastAsia="fr-FR"/>
        </w:rPr>
        <w:t>Adjoint technique</w:t>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t>1</w:t>
      </w:r>
      <w:r w:rsidRPr="00996CA8">
        <w:rPr>
          <w:rFonts w:eastAsia="Times New Roman" w:cstheme="minorHAnsi"/>
          <w:lang w:eastAsia="fr-FR"/>
        </w:rPr>
        <w:tab/>
        <w:t>7h30</w:t>
      </w:r>
    </w:p>
    <w:p w:rsidR="00996CA8" w:rsidRPr="00996CA8" w:rsidRDefault="00996CA8" w:rsidP="00996CA8">
      <w:pPr>
        <w:spacing w:after="0" w:line="240" w:lineRule="exact"/>
        <w:ind w:left="1416" w:hanging="367"/>
        <w:jc w:val="both"/>
        <w:rPr>
          <w:rFonts w:eastAsia="Times New Roman" w:cstheme="minorHAnsi"/>
          <w:lang w:eastAsia="fr-FR"/>
        </w:rPr>
      </w:pPr>
      <w:r w:rsidRPr="00996CA8">
        <w:rPr>
          <w:rFonts w:eastAsia="Times New Roman" w:cstheme="minorHAnsi"/>
          <w:lang w:eastAsia="fr-FR"/>
        </w:rPr>
        <w:t xml:space="preserve">Adjoint technique </w:t>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t xml:space="preserve">2   </w:t>
      </w:r>
      <w:r w:rsidRPr="00996CA8">
        <w:rPr>
          <w:rFonts w:eastAsia="Times New Roman" w:cstheme="minorHAnsi"/>
          <w:lang w:eastAsia="fr-FR"/>
        </w:rPr>
        <w:tab/>
        <w:t>Temps complet</w:t>
      </w:r>
    </w:p>
    <w:p w:rsidR="00996CA8" w:rsidRPr="00996CA8" w:rsidRDefault="00996CA8" w:rsidP="00996CA8">
      <w:pPr>
        <w:spacing w:after="0" w:line="240" w:lineRule="exact"/>
        <w:ind w:left="1416" w:hanging="367"/>
        <w:jc w:val="both"/>
        <w:rPr>
          <w:rFonts w:eastAsia="Times New Roman" w:cstheme="minorHAnsi"/>
          <w:lang w:eastAsia="fr-FR"/>
        </w:rPr>
      </w:pPr>
      <w:r w:rsidRPr="00996CA8">
        <w:rPr>
          <w:rFonts w:eastAsia="Times New Roman" w:cstheme="minorHAnsi"/>
          <w:lang w:eastAsia="fr-FR"/>
        </w:rPr>
        <w:t>Adjoint technique</w:t>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t xml:space="preserve">6  </w:t>
      </w:r>
      <w:r w:rsidRPr="00996CA8">
        <w:rPr>
          <w:rFonts w:eastAsia="Times New Roman" w:cstheme="minorHAnsi"/>
          <w:lang w:eastAsia="fr-FR"/>
        </w:rPr>
        <w:tab/>
        <w:t xml:space="preserve">30 h </w:t>
      </w:r>
    </w:p>
    <w:p w:rsidR="00996CA8" w:rsidRPr="00996CA8" w:rsidRDefault="00996CA8" w:rsidP="00996CA8">
      <w:pPr>
        <w:spacing w:after="0" w:line="240" w:lineRule="exact"/>
        <w:ind w:left="1416" w:hanging="367"/>
        <w:jc w:val="both"/>
        <w:rPr>
          <w:rFonts w:eastAsia="Times New Roman" w:cstheme="minorHAnsi"/>
          <w:lang w:eastAsia="fr-FR"/>
        </w:rPr>
      </w:pPr>
      <w:r w:rsidRPr="00996CA8">
        <w:rPr>
          <w:rFonts w:eastAsia="Times New Roman" w:cstheme="minorHAnsi"/>
          <w:lang w:eastAsia="fr-FR"/>
        </w:rPr>
        <w:t>Adjoint technique principal 2</w:t>
      </w:r>
      <w:r w:rsidRPr="00996CA8">
        <w:rPr>
          <w:rFonts w:eastAsia="Times New Roman" w:cstheme="minorHAnsi"/>
          <w:vertAlign w:val="superscript"/>
          <w:lang w:eastAsia="fr-FR"/>
        </w:rPr>
        <w:t>ème</w:t>
      </w:r>
      <w:r w:rsidRPr="00996CA8">
        <w:rPr>
          <w:rFonts w:eastAsia="Times New Roman" w:cstheme="minorHAnsi"/>
          <w:lang w:eastAsia="fr-FR"/>
        </w:rPr>
        <w:t xml:space="preserve"> classe</w:t>
      </w:r>
      <w:r w:rsidRPr="00996CA8">
        <w:rPr>
          <w:rFonts w:eastAsia="Times New Roman" w:cstheme="minorHAnsi"/>
          <w:lang w:eastAsia="fr-FR"/>
        </w:rPr>
        <w:tab/>
        <w:t xml:space="preserve">2   </w:t>
      </w:r>
      <w:r w:rsidRPr="00996CA8">
        <w:rPr>
          <w:rFonts w:eastAsia="Times New Roman" w:cstheme="minorHAnsi"/>
          <w:lang w:eastAsia="fr-FR"/>
        </w:rPr>
        <w:tab/>
        <w:t>30 h (non pourvus)</w:t>
      </w:r>
    </w:p>
    <w:p w:rsidR="00996CA8" w:rsidRPr="00996CA8" w:rsidRDefault="00996CA8" w:rsidP="00996CA8">
      <w:pPr>
        <w:spacing w:after="0" w:line="240" w:lineRule="exact"/>
        <w:ind w:left="1416" w:hanging="367"/>
        <w:jc w:val="both"/>
        <w:rPr>
          <w:rFonts w:eastAsia="Times New Roman" w:cstheme="minorHAnsi"/>
          <w:lang w:eastAsia="fr-FR"/>
        </w:rPr>
      </w:pPr>
      <w:r w:rsidRPr="00996CA8">
        <w:rPr>
          <w:rFonts w:eastAsia="Times New Roman" w:cstheme="minorHAnsi"/>
          <w:lang w:eastAsia="fr-FR"/>
        </w:rPr>
        <w:t>Adjoint technique</w:t>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t xml:space="preserve">1   </w:t>
      </w:r>
      <w:r w:rsidRPr="00996CA8">
        <w:rPr>
          <w:rFonts w:eastAsia="Times New Roman" w:cstheme="minorHAnsi"/>
          <w:lang w:eastAsia="fr-FR"/>
        </w:rPr>
        <w:tab/>
        <w:t>24 h (non pourvu)</w:t>
      </w:r>
    </w:p>
    <w:p w:rsidR="00996CA8" w:rsidRPr="00996CA8" w:rsidRDefault="00996CA8" w:rsidP="00996CA8">
      <w:pPr>
        <w:spacing w:after="0" w:line="240" w:lineRule="exact"/>
        <w:ind w:left="1416" w:hanging="367"/>
        <w:jc w:val="both"/>
        <w:rPr>
          <w:rFonts w:eastAsia="Times New Roman" w:cstheme="minorHAnsi"/>
          <w:lang w:eastAsia="fr-FR"/>
        </w:rPr>
      </w:pPr>
      <w:r w:rsidRPr="00996CA8">
        <w:rPr>
          <w:rFonts w:eastAsia="Times New Roman" w:cstheme="minorHAnsi"/>
          <w:lang w:eastAsia="fr-FR"/>
        </w:rPr>
        <w:t>Adjoint technique</w:t>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t xml:space="preserve">1   </w:t>
      </w:r>
      <w:r w:rsidRPr="00996CA8">
        <w:rPr>
          <w:rFonts w:eastAsia="Times New Roman" w:cstheme="minorHAnsi"/>
          <w:lang w:eastAsia="fr-FR"/>
        </w:rPr>
        <w:tab/>
        <w:t xml:space="preserve">28 h </w:t>
      </w:r>
    </w:p>
    <w:p w:rsidR="00996CA8" w:rsidRPr="00996CA8" w:rsidRDefault="00996CA8" w:rsidP="00996CA8">
      <w:pPr>
        <w:spacing w:before="240" w:after="0" w:line="240" w:lineRule="exact"/>
        <w:ind w:left="567" w:right="567"/>
        <w:jc w:val="both"/>
        <w:rPr>
          <w:rFonts w:eastAsia="Times New Roman" w:cstheme="minorHAnsi"/>
          <w:b/>
          <w:u w:val="single"/>
          <w:lang w:eastAsia="fr-FR"/>
        </w:rPr>
      </w:pPr>
      <w:r w:rsidRPr="00996CA8">
        <w:rPr>
          <w:rFonts w:eastAsia="Times New Roman" w:cstheme="minorHAnsi"/>
          <w:b/>
          <w:u w:val="single"/>
          <w:lang w:eastAsia="fr-FR"/>
        </w:rPr>
        <w:t>6) AGENTS DE DROIT PRIVE</w:t>
      </w:r>
    </w:p>
    <w:p w:rsidR="00996CA8" w:rsidRPr="00996CA8" w:rsidRDefault="00996CA8" w:rsidP="00996CA8">
      <w:pPr>
        <w:spacing w:after="0" w:line="240" w:lineRule="exact"/>
        <w:ind w:left="2124" w:hanging="990"/>
        <w:rPr>
          <w:rFonts w:eastAsia="Times New Roman" w:cstheme="minorHAnsi"/>
          <w:lang w:eastAsia="fr-FR"/>
        </w:rPr>
      </w:pPr>
      <w:r w:rsidRPr="00996CA8">
        <w:rPr>
          <w:rFonts w:eastAsia="Times New Roman" w:cstheme="minorHAnsi"/>
          <w:lang w:eastAsia="fr-FR"/>
        </w:rPr>
        <w:t>Apprenti</w:t>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t xml:space="preserve"> </w:t>
      </w:r>
      <w:r w:rsidRPr="00996CA8">
        <w:rPr>
          <w:rFonts w:eastAsia="Times New Roman" w:cstheme="minorHAnsi"/>
          <w:lang w:eastAsia="fr-FR"/>
        </w:rPr>
        <w:tab/>
        <w:t>1</w:t>
      </w:r>
      <w:r w:rsidRPr="00996CA8">
        <w:rPr>
          <w:rFonts w:eastAsia="Times New Roman" w:cstheme="minorHAnsi"/>
          <w:lang w:eastAsia="fr-FR"/>
        </w:rPr>
        <w:tab/>
        <w:t xml:space="preserve">Temps complet </w:t>
      </w:r>
    </w:p>
    <w:p w:rsidR="00996CA8" w:rsidRPr="00996CA8" w:rsidRDefault="00996CA8" w:rsidP="00996CA8">
      <w:pPr>
        <w:spacing w:before="240" w:after="0" w:line="240" w:lineRule="exact"/>
        <w:ind w:left="567" w:right="567"/>
        <w:jc w:val="both"/>
        <w:rPr>
          <w:rFonts w:eastAsia="Times New Roman" w:cstheme="minorHAnsi"/>
          <w:b/>
          <w:u w:val="single"/>
          <w:lang w:eastAsia="fr-FR"/>
        </w:rPr>
      </w:pPr>
      <w:r w:rsidRPr="00996CA8">
        <w:rPr>
          <w:rFonts w:eastAsia="Times New Roman" w:cstheme="minorHAnsi"/>
          <w:b/>
          <w:u w:val="single"/>
          <w:lang w:eastAsia="fr-FR"/>
        </w:rPr>
        <w:t>7) EMPLOIS SAISONNIERS DE DROIT PUBLIC</w:t>
      </w:r>
    </w:p>
    <w:p w:rsidR="00996CA8" w:rsidRPr="00996CA8" w:rsidRDefault="00996CA8" w:rsidP="00996CA8">
      <w:pPr>
        <w:spacing w:after="0" w:line="240" w:lineRule="exact"/>
        <w:ind w:left="1416" w:hanging="367"/>
        <w:jc w:val="both"/>
        <w:rPr>
          <w:rFonts w:eastAsia="Times New Roman" w:cstheme="minorHAnsi"/>
          <w:lang w:eastAsia="fr-FR"/>
        </w:rPr>
      </w:pPr>
      <w:r w:rsidRPr="00996CA8">
        <w:rPr>
          <w:rFonts w:eastAsia="Times New Roman" w:cstheme="minorHAnsi"/>
          <w:b/>
          <w:u w:val="single"/>
          <w:lang w:eastAsia="fr-FR"/>
        </w:rPr>
        <w:t>RESIDENCE PERSONNES AGEES</w:t>
      </w:r>
    </w:p>
    <w:p w:rsidR="00996CA8" w:rsidRPr="00996CA8" w:rsidRDefault="00996CA8" w:rsidP="00996CA8">
      <w:pPr>
        <w:spacing w:after="0" w:line="240" w:lineRule="exact"/>
        <w:ind w:left="1416" w:hanging="367"/>
        <w:jc w:val="both"/>
        <w:rPr>
          <w:rFonts w:eastAsia="Times New Roman" w:cstheme="minorHAnsi"/>
          <w:lang w:eastAsia="fr-FR"/>
        </w:rPr>
      </w:pPr>
      <w:r w:rsidRPr="00996CA8">
        <w:rPr>
          <w:rFonts w:eastAsia="Times New Roman" w:cstheme="minorHAnsi"/>
          <w:lang w:eastAsia="fr-FR"/>
        </w:rPr>
        <w:t>Adjoint technique</w:t>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t>2</w:t>
      </w:r>
      <w:r w:rsidRPr="00996CA8">
        <w:rPr>
          <w:rFonts w:eastAsia="Times New Roman" w:cstheme="minorHAnsi"/>
          <w:lang w:eastAsia="fr-FR"/>
        </w:rPr>
        <w:tab/>
        <w:t>Temps complet</w:t>
      </w:r>
    </w:p>
    <w:p w:rsidR="00996CA8" w:rsidRPr="00996CA8" w:rsidRDefault="00996CA8" w:rsidP="00996CA8">
      <w:pPr>
        <w:spacing w:after="0" w:line="240" w:lineRule="exact"/>
        <w:ind w:left="1416" w:hanging="367"/>
        <w:jc w:val="both"/>
        <w:rPr>
          <w:rFonts w:eastAsia="Times New Roman" w:cstheme="minorHAnsi"/>
          <w:b/>
          <w:u w:val="single"/>
          <w:lang w:eastAsia="fr-FR"/>
        </w:rPr>
      </w:pPr>
      <w:r w:rsidRPr="00996CA8">
        <w:rPr>
          <w:rFonts w:eastAsia="Times New Roman" w:cstheme="minorHAnsi"/>
          <w:b/>
          <w:u w:val="single"/>
          <w:lang w:eastAsia="fr-FR"/>
        </w:rPr>
        <w:t>SERVICES TECHNIQUES</w:t>
      </w:r>
    </w:p>
    <w:p w:rsidR="00996CA8" w:rsidRPr="00996CA8" w:rsidRDefault="00996CA8" w:rsidP="00996CA8">
      <w:pPr>
        <w:spacing w:after="0" w:line="240" w:lineRule="exact"/>
        <w:ind w:left="1416" w:hanging="367"/>
        <w:jc w:val="both"/>
        <w:rPr>
          <w:rFonts w:eastAsia="Times New Roman" w:cstheme="minorHAnsi"/>
          <w:lang w:eastAsia="fr-FR"/>
        </w:rPr>
      </w:pPr>
      <w:r w:rsidRPr="00996CA8">
        <w:rPr>
          <w:rFonts w:eastAsia="Times New Roman" w:cstheme="minorHAnsi"/>
          <w:lang w:eastAsia="fr-FR"/>
        </w:rPr>
        <w:t>Adjoint technique</w:t>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t>2</w:t>
      </w:r>
      <w:r w:rsidRPr="00996CA8">
        <w:rPr>
          <w:rFonts w:eastAsia="Times New Roman" w:cstheme="minorHAnsi"/>
          <w:lang w:eastAsia="fr-FR"/>
        </w:rPr>
        <w:tab/>
        <w:t>Temps complet</w:t>
      </w:r>
    </w:p>
    <w:p w:rsidR="00996CA8" w:rsidRPr="00996CA8" w:rsidRDefault="00996CA8" w:rsidP="00996CA8">
      <w:pPr>
        <w:spacing w:after="0" w:line="240" w:lineRule="exact"/>
        <w:ind w:left="1416" w:hanging="367"/>
        <w:jc w:val="both"/>
        <w:rPr>
          <w:rFonts w:eastAsia="Times New Roman" w:cstheme="minorHAnsi"/>
          <w:b/>
          <w:u w:val="single"/>
          <w:lang w:eastAsia="fr-FR"/>
        </w:rPr>
      </w:pPr>
      <w:r w:rsidRPr="00996CA8">
        <w:rPr>
          <w:rFonts w:eastAsia="Times New Roman" w:cstheme="minorHAnsi"/>
          <w:b/>
          <w:u w:val="single"/>
          <w:lang w:eastAsia="fr-FR"/>
        </w:rPr>
        <w:t>PLAN D’EAU</w:t>
      </w:r>
    </w:p>
    <w:p w:rsidR="00996CA8" w:rsidRPr="00996CA8" w:rsidRDefault="00996CA8" w:rsidP="00996CA8">
      <w:pPr>
        <w:spacing w:after="0" w:line="240" w:lineRule="exact"/>
        <w:ind w:left="1416" w:hanging="367"/>
        <w:jc w:val="both"/>
        <w:rPr>
          <w:rFonts w:eastAsia="Times New Roman" w:cstheme="minorHAnsi"/>
          <w:lang w:eastAsia="fr-FR"/>
        </w:rPr>
      </w:pPr>
      <w:r w:rsidRPr="00996CA8">
        <w:rPr>
          <w:rFonts w:eastAsia="Times New Roman" w:cstheme="minorHAnsi"/>
          <w:lang w:eastAsia="fr-FR"/>
        </w:rPr>
        <w:t>Adjoint d’animation</w:t>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t>3</w:t>
      </w:r>
      <w:r w:rsidRPr="00996CA8">
        <w:rPr>
          <w:rFonts w:eastAsia="Times New Roman" w:cstheme="minorHAnsi"/>
          <w:lang w:eastAsia="fr-FR"/>
        </w:rPr>
        <w:tab/>
        <w:t>Temps non complet</w:t>
      </w:r>
    </w:p>
    <w:p w:rsidR="00996CA8" w:rsidRPr="00996CA8" w:rsidRDefault="00996CA8" w:rsidP="00996CA8">
      <w:pPr>
        <w:spacing w:after="0" w:line="240" w:lineRule="exact"/>
        <w:ind w:left="1416" w:hanging="367"/>
        <w:jc w:val="both"/>
      </w:pPr>
      <w:r w:rsidRPr="00996CA8">
        <w:rPr>
          <w:rFonts w:eastAsia="Times New Roman" w:cstheme="minorHAnsi"/>
          <w:lang w:eastAsia="fr-FR"/>
        </w:rPr>
        <w:t>Educateur des APS</w:t>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r>
      <w:r w:rsidRPr="00996CA8">
        <w:rPr>
          <w:rFonts w:eastAsia="Times New Roman" w:cstheme="minorHAnsi"/>
          <w:lang w:eastAsia="fr-FR"/>
        </w:rPr>
        <w:tab/>
        <w:t>3</w:t>
      </w:r>
      <w:r w:rsidRPr="00996CA8">
        <w:rPr>
          <w:rFonts w:eastAsia="Times New Roman" w:cstheme="minorHAnsi"/>
          <w:lang w:eastAsia="fr-FR"/>
        </w:rPr>
        <w:tab/>
        <w:t>Temps non complet</w:t>
      </w:r>
    </w:p>
    <w:p w:rsidR="00996CA8" w:rsidRPr="00996CA8" w:rsidRDefault="00996CA8" w:rsidP="00996CA8">
      <w:pPr>
        <w:spacing w:after="0"/>
        <w:jc w:val="both"/>
        <w:rPr>
          <w:rFonts w:ascii="Calibri" w:eastAsia="Calibri" w:hAnsi="Calibri" w:cs="Calibri"/>
          <w:b/>
          <w:sz w:val="24"/>
          <w:szCs w:val="24"/>
          <w:highlight w:val="yellow"/>
        </w:rPr>
      </w:pPr>
    </w:p>
    <w:p w:rsidR="00996CA8" w:rsidRPr="00996CA8" w:rsidRDefault="00996CA8" w:rsidP="00996CA8">
      <w:pPr>
        <w:spacing w:after="0"/>
        <w:jc w:val="both"/>
        <w:rPr>
          <w:rFonts w:ascii="Calibri" w:eastAsia="Calibri" w:hAnsi="Calibri" w:cs="Calibri"/>
          <w:b/>
          <w:sz w:val="24"/>
          <w:szCs w:val="24"/>
        </w:rPr>
      </w:pPr>
      <w:r w:rsidRPr="00996CA8">
        <w:rPr>
          <w:rFonts w:ascii="Calibri" w:eastAsia="Calibri" w:hAnsi="Calibri" w:cs="Calibri"/>
          <w:b/>
          <w:sz w:val="24"/>
          <w:szCs w:val="24"/>
        </w:rPr>
        <w:t>Adopté à l'unanimité.</w:t>
      </w:r>
    </w:p>
    <w:p w:rsidR="00996CA8" w:rsidRDefault="00996CA8" w:rsidP="00996CA8">
      <w:pPr>
        <w:spacing w:after="0"/>
        <w:jc w:val="both"/>
        <w:rPr>
          <w:rFonts w:cstheme="minorHAnsi"/>
          <w:b/>
          <w:sz w:val="24"/>
          <w:szCs w:val="24"/>
        </w:rPr>
      </w:pPr>
    </w:p>
    <w:p w:rsidR="00856BC8" w:rsidRPr="00E701E4" w:rsidRDefault="00856BC8" w:rsidP="00996CA8">
      <w:pPr>
        <w:spacing w:after="0"/>
        <w:jc w:val="both"/>
        <w:rPr>
          <w:rFonts w:cstheme="minorHAnsi"/>
          <w:b/>
          <w:sz w:val="24"/>
          <w:szCs w:val="24"/>
        </w:rPr>
      </w:pPr>
    </w:p>
    <w:p w:rsidR="00261A0C" w:rsidRDefault="00261A0C" w:rsidP="00261A0C">
      <w:pPr>
        <w:numPr>
          <w:ilvl w:val="0"/>
          <w:numId w:val="25"/>
        </w:numPr>
        <w:spacing w:after="200" w:line="276" w:lineRule="auto"/>
        <w:contextualSpacing/>
        <w:jc w:val="both"/>
        <w:rPr>
          <w:rFonts w:cstheme="minorHAnsi"/>
          <w:b/>
          <w:i/>
          <w:sz w:val="28"/>
          <w:szCs w:val="28"/>
          <w:u w:val="single"/>
        </w:rPr>
      </w:pPr>
      <w:r>
        <w:rPr>
          <w:rFonts w:cstheme="minorHAnsi"/>
          <w:b/>
          <w:i/>
          <w:sz w:val="28"/>
          <w:szCs w:val="28"/>
          <w:u w:val="single"/>
        </w:rPr>
        <w:t>Rapports des commissions</w:t>
      </w:r>
    </w:p>
    <w:p w:rsidR="00CA64C6" w:rsidRDefault="00756014" w:rsidP="00756014">
      <w:pPr>
        <w:pStyle w:val="NormalWeb"/>
        <w:spacing w:after="159" w:line="256" w:lineRule="auto"/>
        <w:ind w:left="360"/>
        <w:jc w:val="both"/>
        <w:rPr>
          <w:sz w:val="24"/>
          <w:szCs w:val="24"/>
        </w:rPr>
      </w:pPr>
      <w:r w:rsidRPr="00FC34DF">
        <w:rPr>
          <w:b/>
          <w:sz w:val="24"/>
          <w:szCs w:val="24"/>
        </w:rPr>
        <w:t>Mme Stéphanie GUIMIER</w:t>
      </w:r>
      <w:r w:rsidRPr="00756014">
        <w:rPr>
          <w:sz w:val="24"/>
          <w:szCs w:val="24"/>
        </w:rPr>
        <w:t xml:space="preserve">, Adjointe au Maire présente le rapport de la </w:t>
      </w:r>
      <w:r w:rsidRPr="00FC34DF">
        <w:rPr>
          <w:b/>
          <w:sz w:val="24"/>
          <w:szCs w:val="24"/>
        </w:rPr>
        <w:t>commission communication</w:t>
      </w:r>
      <w:r w:rsidRPr="00756014">
        <w:rPr>
          <w:sz w:val="24"/>
          <w:szCs w:val="24"/>
        </w:rPr>
        <w:t xml:space="preserve"> qui s’est réunie le 21 février dernier.</w:t>
      </w:r>
    </w:p>
    <w:p w:rsidR="00756014" w:rsidRDefault="00756014" w:rsidP="00CA64C6">
      <w:pPr>
        <w:pStyle w:val="NormalWeb"/>
        <w:spacing w:before="0" w:beforeAutospacing="0" w:after="120" w:line="257" w:lineRule="auto"/>
        <w:ind w:left="357"/>
        <w:jc w:val="both"/>
        <w:rPr>
          <w:sz w:val="24"/>
          <w:szCs w:val="24"/>
        </w:rPr>
      </w:pPr>
      <w:r w:rsidRPr="00756014">
        <w:rPr>
          <w:sz w:val="24"/>
          <w:szCs w:val="24"/>
        </w:rPr>
        <w:t>Avant la relecture du Benfeld.com, la proposition de renouvellement de convention d'occupation domaniale</w:t>
      </w:r>
      <w:r>
        <w:rPr>
          <w:sz w:val="24"/>
          <w:szCs w:val="24"/>
        </w:rPr>
        <w:t xml:space="preserve"> a été étudiée</w:t>
      </w:r>
      <w:r w:rsidRPr="00756014">
        <w:rPr>
          <w:sz w:val="24"/>
          <w:szCs w:val="24"/>
        </w:rPr>
        <w:t xml:space="preserve"> en vue d'installer et d'exploiter du mobilier urbain publicitaire. Il s’agit de panneaux biface, avec un côté réservé à la communication publicitaire, et une face qui peut être personnalisée par la Ville</w:t>
      </w:r>
      <w:r w:rsidR="00CA589E">
        <w:rPr>
          <w:sz w:val="24"/>
          <w:szCs w:val="24"/>
        </w:rPr>
        <w:t xml:space="preserve"> ;</w:t>
      </w:r>
      <w:r w:rsidRPr="00756014">
        <w:rPr>
          <w:sz w:val="24"/>
          <w:szCs w:val="24"/>
        </w:rPr>
        <w:t xml:space="preserve"> ces panneaux publicitaires </w:t>
      </w:r>
      <w:r w:rsidRPr="003A7544">
        <w:rPr>
          <w:sz w:val="24"/>
          <w:szCs w:val="24"/>
        </w:rPr>
        <w:t>s</w:t>
      </w:r>
      <w:r w:rsidR="003A7544" w:rsidRPr="003A7544">
        <w:rPr>
          <w:sz w:val="24"/>
          <w:szCs w:val="24"/>
        </w:rPr>
        <w:t>ero</w:t>
      </w:r>
      <w:r w:rsidRPr="003A7544">
        <w:rPr>
          <w:sz w:val="24"/>
          <w:szCs w:val="24"/>
        </w:rPr>
        <w:t>nt installés dans la Ville et le long de la route départementale. Dans le cadre de cette</w:t>
      </w:r>
      <w:r w:rsidRPr="00756014">
        <w:rPr>
          <w:sz w:val="24"/>
          <w:szCs w:val="24"/>
        </w:rPr>
        <w:t xml:space="preserve"> convention d’une durée de 9 ans, la mise à disposition gratuite d’un panneau d’information électronique lumineux</w:t>
      </w:r>
      <w:r>
        <w:rPr>
          <w:sz w:val="24"/>
          <w:szCs w:val="24"/>
        </w:rPr>
        <w:t xml:space="preserve"> a été négociée.</w:t>
      </w:r>
      <w:r w:rsidRPr="00756014">
        <w:rPr>
          <w:sz w:val="24"/>
          <w:szCs w:val="24"/>
        </w:rPr>
        <w:t xml:space="preserve"> La commission a validé l’offre, et proposé un emplacement en entrée de Ville. Les services étudient maintenant les possibilités de raccordement au réseau électrique.</w:t>
      </w:r>
    </w:p>
    <w:p w:rsidR="00E03CD4" w:rsidRDefault="00F22A71" w:rsidP="007D28FE">
      <w:pPr>
        <w:pStyle w:val="NormalWeb"/>
        <w:spacing w:after="159" w:line="256" w:lineRule="auto"/>
        <w:ind w:left="360"/>
        <w:jc w:val="both"/>
        <w:rPr>
          <w:sz w:val="24"/>
          <w:szCs w:val="24"/>
        </w:rPr>
      </w:pPr>
      <w:r w:rsidRPr="00FC34DF">
        <w:rPr>
          <w:b/>
          <w:sz w:val="24"/>
          <w:szCs w:val="24"/>
        </w:rPr>
        <w:t>Mme Nathalie GARBACIAK</w:t>
      </w:r>
      <w:r>
        <w:rPr>
          <w:sz w:val="24"/>
          <w:szCs w:val="24"/>
        </w:rPr>
        <w:t xml:space="preserve">, Adjointe au Maire présente le rapport de </w:t>
      </w:r>
      <w:r w:rsidR="00FC34DF">
        <w:rPr>
          <w:sz w:val="24"/>
          <w:szCs w:val="24"/>
        </w:rPr>
        <w:t xml:space="preserve">la </w:t>
      </w:r>
      <w:r w:rsidRPr="00FC34DF">
        <w:rPr>
          <w:b/>
          <w:sz w:val="24"/>
          <w:szCs w:val="24"/>
        </w:rPr>
        <w:t xml:space="preserve">commission </w:t>
      </w:r>
      <w:r w:rsidR="003A7544">
        <w:rPr>
          <w:b/>
          <w:sz w:val="24"/>
          <w:szCs w:val="24"/>
        </w:rPr>
        <w:t>i</w:t>
      </w:r>
      <w:r w:rsidRPr="00FC34DF">
        <w:rPr>
          <w:b/>
          <w:sz w:val="24"/>
          <w:szCs w:val="24"/>
        </w:rPr>
        <w:t>ntergénération</w:t>
      </w:r>
      <w:r>
        <w:rPr>
          <w:sz w:val="24"/>
          <w:szCs w:val="24"/>
        </w:rPr>
        <w:t xml:space="preserve"> qui s'est réunie le</w:t>
      </w:r>
      <w:r w:rsidR="00766067">
        <w:rPr>
          <w:sz w:val="24"/>
          <w:szCs w:val="24"/>
        </w:rPr>
        <w:t xml:space="preserve"> 22 mars dernier. Elle évoque les nouveaux horaires scolaire</w:t>
      </w:r>
      <w:r w:rsidR="007D28FE">
        <w:rPr>
          <w:sz w:val="24"/>
          <w:szCs w:val="24"/>
        </w:rPr>
        <w:t>s</w:t>
      </w:r>
      <w:r w:rsidR="00766067">
        <w:rPr>
          <w:sz w:val="24"/>
          <w:szCs w:val="24"/>
        </w:rPr>
        <w:t xml:space="preserve"> qui seront </w:t>
      </w:r>
      <w:r w:rsidR="00CA589E">
        <w:rPr>
          <w:sz w:val="24"/>
          <w:szCs w:val="24"/>
        </w:rPr>
        <w:t>à l'ordre du jour</w:t>
      </w:r>
      <w:r w:rsidR="00766067">
        <w:rPr>
          <w:sz w:val="24"/>
          <w:szCs w:val="24"/>
        </w:rPr>
        <w:t xml:space="preserve"> lors du prochain conseil municipal à savoir le retour à </w:t>
      </w:r>
      <w:r w:rsidR="00766067">
        <w:rPr>
          <w:sz w:val="24"/>
          <w:szCs w:val="24"/>
        </w:rPr>
        <w:lastRenderedPageBreak/>
        <w:t xml:space="preserve">la semaine de 4 jours avec les horaires suivants : école du centre de 8h15 à 11h45 et de 13h15 à 15h45 ; école des Vosges : 8h15 à 11h45 et 13h45 à 16h15 pour les écoles Briand et Rohan : de 8h à 11h30 et de 13h30 à 16h. </w:t>
      </w:r>
    </w:p>
    <w:p w:rsidR="00E03CD4" w:rsidRDefault="00766067" w:rsidP="007D28FE">
      <w:pPr>
        <w:pStyle w:val="NormalWeb"/>
        <w:spacing w:after="159" w:line="256" w:lineRule="auto"/>
        <w:ind w:left="360"/>
        <w:jc w:val="both"/>
        <w:rPr>
          <w:sz w:val="24"/>
          <w:szCs w:val="24"/>
        </w:rPr>
      </w:pPr>
      <w:r>
        <w:rPr>
          <w:sz w:val="24"/>
          <w:szCs w:val="24"/>
        </w:rPr>
        <w:t>Elle informe l'assemblée que les NAP ainsi que les subventions versées</w:t>
      </w:r>
      <w:r w:rsidR="009A1F80" w:rsidRPr="009A1F80">
        <w:rPr>
          <w:sz w:val="24"/>
          <w:szCs w:val="24"/>
        </w:rPr>
        <w:t xml:space="preserve"> </w:t>
      </w:r>
      <w:r w:rsidR="009A1F80">
        <w:rPr>
          <w:sz w:val="24"/>
          <w:szCs w:val="24"/>
        </w:rPr>
        <w:t>prennent fin</w:t>
      </w:r>
      <w:r>
        <w:rPr>
          <w:sz w:val="24"/>
          <w:szCs w:val="24"/>
        </w:rPr>
        <w:t xml:space="preserve">. </w:t>
      </w:r>
    </w:p>
    <w:p w:rsidR="00E03CD4" w:rsidRDefault="009A1F80" w:rsidP="007D28FE">
      <w:pPr>
        <w:pStyle w:val="NormalWeb"/>
        <w:spacing w:after="159" w:line="256" w:lineRule="auto"/>
        <w:ind w:left="360"/>
        <w:jc w:val="both"/>
        <w:rPr>
          <w:sz w:val="24"/>
          <w:szCs w:val="24"/>
        </w:rPr>
      </w:pPr>
      <w:r>
        <w:rPr>
          <w:sz w:val="24"/>
          <w:szCs w:val="24"/>
        </w:rPr>
        <w:t xml:space="preserve">Pour les écoles maternelles, </w:t>
      </w:r>
      <w:r w:rsidR="00766067">
        <w:rPr>
          <w:sz w:val="24"/>
          <w:szCs w:val="24"/>
        </w:rPr>
        <w:t>1</w:t>
      </w:r>
      <w:r w:rsidR="00A2419C">
        <w:rPr>
          <w:sz w:val="24"/>
          <w:szCs w:val="24"/>
        </w:rPr>
        <w:t xml:space="preserve"> </w:t>
      </w:r>
      <w:r w:rsidR="00766067">
        <w:rPr>
          <w:sz w:val="24"/>
          <w:szCs w:val="24"/>
        </w:rPr>
        <w:t xml:space="preserve">200 € </w:t>
      </w:r>
      <w:r>
        <w:rPr>
          <w:sz w:val="24"/>
          <w:szCs w:val="24"/>
        </w:rPr>
        <w:t xml:space="preserve">de matériel informatique sont à prévoir </w:t>
      </w:r>
      <w:r w:rsidR="00766067">
        <w:rPr>
          <w:sz w:val="24"/>
          <w:szCs w:val="24"/>
        </w:rPr>
        <w:t>dont la moitié sera subventionnée par la 3CE. Il est</w:t>
      </w:r>
      <w:r>
        <w:rPr>
          <w:sz w:val="24"/>
          <w:szCs w:val="24"/>
        </w:rPr>
        <w:t xml:space="preserve"> également </w:t>
      </w:r>
      <w:r w:rsidR="00766067">
        <w:rPr>
          <w:sz w:val="24"/>
          <w:szCs w:val="24"/>
        </w:rPr>
        <w:t>nécessaire de renouveler 30 chaises à l'école Rohan</w:t>
      </w:r>
      <w:r w:rsidR="007D28FE">
        <w:rPr>
          <w:sz w:val="24"/>
          <w:szCs w:val="24"/>
        </w:rPr>
        <w:t xml:space="preserve"> </w:t>
      </w:r>
      <w:r>
        <w:rPr>
          <w:sz w:val="24"/>
          <w:szCs w:val="24"/>
        </w:rPr>
        <w:t>pour</w:t>
      </w:r>
      <w:r w:rsidR="007D28FE">
        <w:rPr>
          <w:sz w:val="24"/>
          <w:szCs w:val="24"/>
        </w:rPr>
        <w:t xml:space="preserve"> 2</w:t>
      </w:r>
      <w:r w:rsidR="003A7544">
        <w:rPr>
          <w:sz w:val="24"/>
          <w:szCs w:val="24"/>
        </w:rPr>
        <w:t xml:space="preserve"> </w:t>
      </w:r>
      <w:r w:rsidR="007D28FE">
        <w:rPr>
          <w:sz w:val="24"/>
          <w:szCs w:val="24"/>
        </w:rPr>
        <w:t xml:space="preserve">284€ </w:t>
      </w:r>
      <w:r w:rsidR="00766067">
        <w:rPr>
          <w:sz w:val="24"/>
          <w:szCs w:val="24"/>
        </w:rPr>
        <w:t xml:space="preserve">et </w:t>
      </w:r>
      <w:r w:rsidR="007D28FE">
        <w:rPr>
          <w:sz w:val="24"/>
          <w:szCs w:val="24"/>
        </w:rPr>
        <w:t xml:space="preserve">le débit internet est à améliorer. </w:t>
      </w:r>
    </w:p>
    <w:p w:rsidR="00E03CD4" w:rsidRDefault="007D28FE" w:rsidP="007D28FE">
      <w:pPr>
        <w:pStyle w:val="NormalWeb"/>
        <w:spacing w:after="159" w:line="256" w:lineRule="auto"/>
        <w:ind w:left="360"/>
        <w:jc w:val="both"/>
        <w:rPr>
          <w:sz w:val="24"/>
          <w:szCs w:val="24"/>
        </w:rPr>
      </w:pPr>
      <w:r w:rsidRPr="003A7544">
        <w:rPr>
          <w:sz w:val="24"/>
          <w:szCs w:val="24"/>
        </w:rPr>
        <w:t xml:space="preserve">Mme GARBACIAK fait un point sur les affectations scolaires et informe que la répartition </w:t>
      </w:r>
      <w:r w:rsidR="003A7544" w:rsidRPr="003A7544">
        <w:rPr>
          <w:sz w:val="24"/>
          <w:szCs w:val="24"/>
        </w:rPr>
        <w:t xml:space="preserve">des </w:t>
      </w:r>
      <w:r w:rsidR="00832F27" w:rsidRPr="003A7544">
        <w:rPr>
          <w:sz w:val="24"/>
          <w:szCs w:val="24"/>
        </w:rPr>
        <w:t xml:space="preserve">nouveaux </w:t>
      </w:r>
      <w:r w:rsidR="003A7544" w:rsidRPr="003A7544">
        <w:rPr>
          <w:sz w:val="24"/>
          <w:szCs w:val="24"/>
        </w:rPr>
        <w:t xml:space="preserve">élèves de </w:t>
      </w:r>
      <w:r w:rsidR="00832F27" w:rsidRPr="003A7544">
        <w:rPr>
          <w:sz w:val="24"/>
          <w:szCs w:val="24"/>
        </w:rPr>
        <w:t>maternelles</w:t>
      </w:r>
      <w:r w:rsidRPr="003A7544">
        <w:rPr>
          <w:sz w:val="24"/>
          <w:szCs w:val="24"/>
        </w:rPr>
        <w:t xml:space="preserve"> est faite afin de </w:t>
      </w:r>
      <w:r w:rsidR="00832F27" w:rsidRPr="003A7544">
        <w:rPr>
          <w:sz w:val="24"/>
          <w:szCs w:val="24"/>
        </w:rPr>
        <w:t>dégager</w:t>
      </w:r>
      <w:r w:rsidRPr="003A7544">
        <w:rPr>
          <w:sz w:val="24"/>
          <w:szCs w:val="24"/>
        </w:rPr>
        <w:t xml:space="preserve"> de la place dans toutes les</w:t>
      </w:r>
      <w:r>
        <w:rPr>
          <w:sz w:val="24"/>
          <w:szCs w:val="24"/>
        </w:rPr>
        <w:t xml:space="preserve"> écoles. </w:t>
      </w:r>
    </w:p>
    <w:p w:rsidR="00E03CD4" w:rsidRDefault="007D28FE" w:rsidP="007D28FE">
      <w:pPr>
        <w:pStyle w:val="NormalWeb"/>
        <w:spacing w:after="159" w:line="256" w:lineRule="auto"/>
        <w:ind w:left="360"/>
        <w:jc w:val="both"/>
        <w:rPr>
          <w:sz w:val="24"/>
          <w:szCs w:val="24"/>
        </w:rPr>
      </w:pPr>
      <w:r>
        <w:rPr>
          <w:sz w:val="24"/>
          <w:szCs w:val="24"/>
        </w:rPr>
        <w:t xml:space="preserve">Un souhait de projet de garderie du matin a été évoqué par le vice-président de la 3CE, cependant après réflexion de la commission Intergénération, ce projet ne verra pas le jour à la rentrée 2018 </w:t>
      </w:r>
      <w:r w:rsidR="00E03CD4">
        <w:rPr>
          <w:sz w:val="24"/>
          <w:szCs w:val="24"/>
        </w:rPr>
        <w:t>à</w:t>
      </w:r>
      <w:r>
        <w:rPr>
          <w:sz w:val="24"/>
          <w:szCs w:val="24"/>
        </w:rPr>
        <w:t xml:space="preserve"> Benfeld car </w:t>
      </w:r>
      <w:r w:rsidR="00141AEA">
        <w:rPr>
          <w:sz w:val="24"/>
          <w:szCs w:val="24"/>
        </w:rPr>
        <w:t>les modes de garde sont assez nombreux</w:t>
      </w:r>
      <w:r>
        <w:rPr>
          <w:sz w:val="24"/>
          <w:szCs w:val="24"/>
        </w:rPr>
        <w:t xml:space="preserve">. </w:t>
      </w:r>
    </w:p>
    <w:p w:rsidR="00E03CD4" w:rsidRDefault="007D28FE" w:rsidP="007D28FE">
      <w:pPr>
        <w:pStyle w:val="NormalWeb"/>
        <w:spacing w:after="159" w:line="256" w:lineRule="auto"/>
        <w:ind w:left="360"/>
        <w:jc w:val="both"/>
        <w:rPr>
          <w:sz w:val="24"/>
          <w:szCs w:val="24"/>
        </w:rPr>
      </w:pPr>
      <w:r>
        <w:rPr>
          <w:sz w:val="24"/>
          <w:szCs w:val="24"/>
        </w:rPr>
        <w:t xml:space="preserve">L'adjointe informe l'assemblée que le dernier prestataire "le Paradis des Sources" ne sera pas disponible le 2 décembre pour reconduire le partenariat pour la fête des aînées. </w:t>
      </w:r>
    </w:p>
    <w:p w:rsidR="009A1F80" w:rsidRDefault="007D28FE" w:rsidP="007D28FE">
      <w:pPr>
        <w:pStyle w:val="NormalWeb"/>
        <w:spacing w:after="159" w:line="256" w:lineRule="auto"/>
        <w:ind w:left="360"/>
        <w:jc w:val="both"/>
        <w:rPr>
          <w:sz w:val="24"/>
          <w:szCs w:val="24"/>
        </w:rPr>
      </w:pPr>
      <w:r>
        <w:rPr>
          <w:sz w:val="24"/>
          <w:szCs w:val="24"/>
        </w:rPr>
        <w:t xml:space="preserve">Enfin l'adjointe informe l'assemblée </w:t>
      </w:r>
      <w:r w:rsidR="009A1F80">
        <w:rPr>
          <w:sz w:val="24"/>
          <w:szCs w:val="24"/>
        </w:rPr>
        <w:t xml:space="preserve">que la 3CE ne subventionne plus l'aide aux transports pour les écoles primaires.  Afin de pallier à ce manque, </w:t>
      </w:r>
      <w:r w:rsidR="0054309D">
        <w:rPr>
          <w:sz w:val="24"/>
          <w:szCs w:val="24"/>
        </w:rPr>
        <w:t>lorsque les classes transplantées n'ont pas lieu,</w:t>
      </w:r>
      <w:r w:rsidR="00CA589E" w:rsidRPr="00CA589E">
        <w:rPr>
          <w:sz w:val="24"/>
          <w:szCs w:val="24"/>
        </w:rPr>
        <w:t xml:space="preserve"> </w:t>
      </w:r>
      <w:r w:rsidR="00CA589E">
        <w:rPr>
          <w:sz w:val="24"/>
          <w:szCs w:val="24"/>
        </w:rPr>
        <w:t>la commission a validée</w:t>
      </w:r>
      <w:r w:rsidR="0054309D">
        <w:rPr>
          <w:sz w:val="24"/>
          <w:szCs w:val="24"/>
        </w:rPr>
        <w:t xml:space="preserve"> </w:t>
      </w:r>
      <w:r w:rsidR="009A1F80">
        <w:rPr>
          <w:sz w:val="24"/>
          <w:szCs w:val="24"/>
        </w:rPr>
        <w:t xml:space="preserve">le transfert du budget </w:t>
      </w:r>
      <w:r w:rsidR="0054309D">
        <w:rPr>
          <w:sz w:val="24"/>
          <w:szCs w:val="24"/>
        </w:rPr>
        <w:t xml:space="preserve">alloué vers celui du transport pour les sorties. </w:t>
      </w:r>
    </w:p>
    <w:p w:rsidR="00E03CD4" w:rsidRPr="004B3F2C" w:rsidRDefault="00E03CD4" w:rsidP="007D28FE">
      <w:pPr>
        <w:pStyle w:val="NormalWeb"/>
        <w:spacing w:after="159" w:line="256" w:lineRule="auto"/>
        <w:ind w:left="360"/>
        <w:jc w:val="both"/>
        <w:rPr>
          <w:sz w:val="16"/>
          <w:szCs w:val="16"/>
        </w:rPr>
      </w:pPr>
    </w:p>
    <w:p w:rsidR="00581D51" w:rsidRPr="007B0167" w:rsidRDefault="00581D51" w:rsidP="00581D51">
      <w:pPr>
        <w:pStyle w:val="Paragraphedeliste"/>
        <w:numPr>
          <w:ilvl w:val="0"/>
          <w:numId w:val="25"/>
        </w:numPr>
        <w:spacing w:after="0"/>
        <w:jc w:val="both"/>
        <w:rPr>
          <w:rFonts w:cstheme="minorHAnsi"/>
          <w:b/>
          <w:i/>
          <w:sz w:val="28"/>
          <w:szCs w:val="28"/>
          <w:u w:val="single"/>
        </w:rPr>
      </w:pPr>
      <w:r w:rsidRPr="00581D51">
        <w:rPr>
          <w:rFonts w:cstheme="minorHAnsi"/>
          <w:b/>
          <w:bCs/>
          <w:i/>
          <w:sz w:val="28"/>
          <w:szCs w:val="28"/>
          <w:u w:val="single"/>
        </w:rPr>
        <w:t>Questions du groupe " Une nouvelle dynamique pour Benfeld"</w:t>
      </w:r>
    </w:p>
    <w:p w:rsidR="007B0167" w:rsidRDefault="007B0167" w:rsidP="007B0167">
      <w:pPr>
        <w:spacing w:after="0"/>
        <w:jc w:val="both"/>
        <w:rPr>
          <w:rFonts w:cstheme="minorHAnsi"/>
          <w:b/>
          <w:i/>
          <w:sz w:val="28"/>
          <w:szCs w:val="28"/>
          <w:u w:val="single"/>
        </w:rPr>
      </w:pPr>
    </w:p>
    <w:p w:rsidR="0084027F" w:rsidRDefault="007B0167" w:rsidP="0084027F">
      <w:pPr>
        <w:spacing w:after="0"/>
        <w:jc w:val="both"/>
        <w:rPr>
          <w:rFonts w:cstheme="minorHAnsi"/>
          <w:bCs/>
          <w:sz w:val="24"/>
          <w:szCs w:val="24"/>
        </w:rPr>
      </w:pPr>
      <w:r>
        <w:rPr>
          <w:rFonts w:cstheme="minorHAnsi"/>
          <w:bCs/>
          <w:sz w:val="24"/>
          <w:szCs w:val="24"/>
        </w:rPr>
        <w:t>M. Benoît GSELL donne lecture des questions adressées à M. le Maire :</w:t>
      </w:r>
    </w:p>
    <w:p w:rsidR="00A2419C" w:rsidRDefault="00A2419C" w:rsidP="0084027F">
      <w:pPr>
        <w:spacing w:after="0"/>
        <w:jc w:val="both"/>
        <w:rPr>
          <w:rFonts w:cstheme="minorHAnsi"/>
          <w:bCs/>
          <w:sz w:val="24"/>
          <w:szCs w:val="24"/>
        </w:rPr>
      </w:pPr>
    </w:p>
    <w:p w:rsidR="0084027F" w:rsidRPr="007B0167" w:rsidRDefault="0084027F" w:rsidP="00A2419C">
      <w:pPr>
        <w:autoSpaceDE w:val="0"/>
        <w:autoSpaceDN w:val="0"/>
        <w:adjustRightInd w:val="0"/>
        <w:spacing w:after="0" w:line="240" w:lineRule="auto"/>
        <w:jc w:val="both"/>
        <w:rPr>
          <w:rFonts w:ascii="Calibri" w:hAnsi="Calibri" w:cs="Calibri"/>
          <w:i/>
          <w:sz w:val="24"/>
          <w:szCs w:val="24"/>
        </w:rPr>
      </w:pPr>
      <w:r w:rsidRPr="007B0167">
        <w:rPr>
          <w:rFonts w:ascii="Calibri" w:hAnsi="Calibri" w:cs="Calibri"/>
          <w:i/>
          <w:sz w:val="24"/>
          <w:szCs w:val="24"/>
        </w:rPr>
        <w:t>1- Les deux emplacements rue du Général Leclerc, réservés aux dépôts de fonds sont utilisés durant cinq minutes à raison d’une fois par semaine.</w:t>
      </w:r>
    </w:p>
    <w:p w:rsidR="0084027F" w:rsidRPr="007B0167" w:rsidRDefault="0084027F" w:rsidP="00A2419C">
      <w:pPr>
        <w:autoSpaceDE w:val="0"/>
        <w:autoSpaceDN w:val="0"/>
        <w:adjustRightInd w:val="0"/>
        <w:spacing w:after="0" w:line="240" w:lineRule="auto"/>
        <w:jc w:val="both"/>
        <w:rPr>
          <w:rFonts w:ascii="Calibri" w:hAnsi="Calibri" w:cs="Calibri"/>
          <w:i/>
          <w:sz w:val="24"/>
          <w:szCs w:val="24"/>
        </w:rPr>
      </w:pPr>
      <w:r w:rsidRPr="007B0167">
        <w:rPr>
          <w:rFonts w:ascii="Calibri" w:hAnsi="Calibri" w:cs="Calibri"/>
          <w:i/>
          <w:sz w:val="24"/>
          <w:szCs w:val="24"/>
        </w:rPr>
        <w:t>Ces deux emplacements pourraient faire l’objet d’une fusion qui permettrait de créer deux emplacements de stationnement. Les fonds sont actuellement déposés ou récupérés via la cour interne de la poste.</w:t>
      </w:r>
    </w:p>
    <w:p w:rsidR="0084027F" w:rsidRDefault="0084027F" w:rsidP="00A2419C">
      <w:pPr>
        <w:autoSpaceDE w:val="0"/>
        <w:autoSpaceDN w:val="0"/>
        <w:adjustRightInd w:val="0"/>
        <w:spacing w:after="0" w:line="240" w:lineRule="auto"/>
        <w:jc w:val="both"/>
        <w:rPr>
          <w:rFonts w:ascii="Calibri" w:hAnsi="Calibri" w:cs="Calibri"/>
          <w:i/>
          <w:sz w:val="24"/>
          <w:szCs w:val="24"/>
        </w:rPr>
      </w:pPr>
      <w:r w:rsidRPr="007B0167">
        <w:rPr>
          <w:rFonts w:ascii="Calibri" w:hAnsi="Calibri" w:cs="Calibri"/>
          <w:i/>
          <w:sz w:val="24"/>
          <w:szCs w:val="24"/>
        </w:rPr>
        <w:t>Nous suggérons aussi que cette rue puisse être en zone bleue (une heure maximum) pour favoriser la fluidité indispensable pour une entrée de ville.</w:t>
      </w:r>
    </w:p>
    <w:p w:rsidR="00266FD7" w:rsidRDefault="007B0167" w:rsidP="00266FD7">
      <w:pPr>
        <w:autoSpaceDE w:val="0"/>
        <w:autoSpaceDN w:val="0"/>
        <w:adjustRightInd w:val="0"/>
        <w:spacing w:after="0" w:line="240" w:lineRule="auto"/>
        <w:jc w:val="both"/>
        <w:rPr>
          <w:rFonts w:cstheme="minorHAnsi"/>
          <w:sz w:val="24"/>
          <w:szCs w:val="24"/>
        </w:rPr>
      </w:pPr>
      <w:r>
        <w:rPr>
          <w:rFonts w:cstheme="minorHAnsi"/>
          <w:sz w:val="24"/>
          <w:szCs w:val="24"/>
        </w:rPr>
        <w:t xml:space="preserve">M. le Maire indique qu'il demandera aux services de vérifier la réglementation à ce sujet et au cas où cela est possible, il sera effectivement opportun de supprimer un des emplacements réservés. </w:t>
      </w:r>
    </w:p>
    <w:p w:rsidR="007B0167" w:rsidRDefault="007B0167" w:rsidP="00266FD7">
      <w:pPr>
        <w:autoSpaceDE w:val="0"/>
        <w:autoSpaceDN w:val="0"/>
        <w:adjustRightInd w:val="0"/>
        <w:spacing w:after="0" w:line="240" w:lineRule="auto"/>
        <w:jc w:val="both"/>
        <w:rPr>
          <w:rFonts w:cstheme="minorHAnsi"/>
          <w:sz w:val="24"/>
          <w:szCs w:val="24"/>
        </w:rPr>
      </w:pPr>
      <w:r>
        <w:rPr>
          <w:rFonts w:cstheme="minorHAnsi"/>
          <w:sz w:val="24"/>
          <w:szCs w:val="24"/>
        </w:rPr>
        <w:t>Il précise en outre qu'il convient par la même occasion d'examiner</w:t>
      </w:r>
      <w:r w:rsidR="00266FD7">
        <w:rPr>
          <w:rFonts w:cstheme="minorHAnsi"/>
          <w:sz w:val="24"/>
          <w:szCs w:val="24"/>
        </w:rPr>
        <w:t xml:space="preserve"> </w:t>
      </w:r>
      <w:r>
        <w:rPr>
          <w:rFonts w:cstheme="minorHAnsi"/>
          <w:sz w:val="24"/>
          <w:szCs w:val="24"/>
        </w:rPr>
        <w:t>les pratiques des convoyeurs de fonds se rendant à La Poste car il semblerait qu'ils se garent dans la cours et non pas sur l'emplacement réservé.</w:t>
      </w:r>
    </w:p>
    <w:p w:rsidR="007B0167" w:rsidRDefault="007B0167" w:rsidP="0084027F">
      <w:pPr>
        <w:autoSpaceDE w:val="0"/>
        <w:autoSpaceDN w:val="0"/>
        <w:adjustRightInd w:val="0"/>
        <w:spacing w:after="0" w:line="240" w:lineRule="auto"/>
        <w:rPr>
          <w:rFonts w:cstheme="minorHAnsi"/>
          <w:sz w:val="24"/>
          <w:szCs w:val="24"/>
        </w:rPr>
      </w:pPr>
    </w:p>
    <w:p w:rsidR="007B0167" w:rsidRDefault="007B0167" w:rsidP="007B0167">
      <w:pPr>
        <w:autoSpaceDE w:val="0"/>
        <w:autoSpaceDN w:val="0"/>
        <w:adjustRightInd w:val="0"/>
        <w:spacing w:after="0" w:line="240" w:lineRule="auto"/>
        <w:jc w:val="both"/>
        <w:rPr>
          <w:rFonts w:ascii="Calibri" w:hAnsi="Calibri" w:cs="Calibri"/>
          <w:i/>
          <w:sz w:val="24"/>
          <w:szCs w:val="24"/>
        </w:rPr>
      </w:pPr>
      <w:r w:rsidRPr="007B0167">
        <w:rPr>
          <w:rFonts w:ascii="Calibri" w:hAnsi="Calibri" w:cs="Calibri"/>
          <w:i/>
          <w:sz w:val="24"/>
          <w:szCs w:val="24"/>
        </w:rPr>
        <w:lastRenderedPageBreak/>
        <w:t>2- Nous redemandons que le règlement intérieur de fonctionnement du conseil municipal soit modifié pour permettre un débat démocratique autour des questions orales et écrites, et pour rétablir les prérogatives du conseiller municipal souvent ignorées et contournées. Nous nous référons à la décision du tribunal administratif concernant les restrictions du droit d’expression des élus (voir article des DNA sur le droit d’expression des élus de Guebwiller)</w:t>
      </w:r>
      <w:r>
        <w:rPr>
          <w:rFonts w:ascii="Calibri" w:hAnsi="Calibri" w:cs="Calibri"/>
          <w:i/>
          <w:sz w:val="24"/>
          <w:szCs w:val="24"/>
        </w:rPr>
        <w:t>.</w:t>
      </w:r>
    </w:p>
    <w:p w:rsidR="007B0167" w:rsidRDefault="007B0167" w:rsidP="007B0167">
      <w:pPr>
        <w:autoSpaceDE w:val="0"/>
        <w:autoSpaceDN w:val="0"/>
        <w:adjustRightInd w:val="0"/>
        <w:spacing w:after="0" w:line="240" w:lineRule="auto"/>
        <w:jc w:val="both"/>
        <w:rPr>
          <w:rFonts w:ascii="Calibri" w:hAnsi="Calibri" w:cs="Calibri"/>
          <w:i/>
          <w:sz w:val="24"/>
          <w:szCs w:val="24"/>
        </w:rPr>
      </w:pPr>
    </w:p>
    <w:p w:rsidR="007B0167" w:rsidRDefault="007B0167" w:rsidP="007B016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 le Maire répond que le règlement adopté en 2014 par le Conseil Municipal est adapté puisqu'il ne limite pas le nombre de questions.</w:t>
      </w:r>
    </w:p>
    <w:p w:rsidR="007B0167" w:rsidRDefault="007B0167" w:rsidP="007B016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 Christian JAEG estime que l'absence de débat suite aux questions posées ne lui semble pas légal.</w:t>
      </w:r>
    </w:p>
    <w:p w:rsidR="007B0167" w:rsidRDefault="007B0167" w:rsidP="007B016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Pour M. le Maire, ce point est à vérifier.</w:t>
      </w:r>
    </w:p>
    <w:p w:rsidR="004B3F2C" w:rsidRDefault="004B3F2C" w:rsidP="004B3F2C">
      <w:pPr>
        <w:spacing w:after="0" w:line="256" w:lineRule="auto"/>
        <w:jc w:val="both"/>
        <w:rPr>
          <w:rFonts w:cstheme="minorHAnsi"/>
          <w:sz w:val="24"/>
          <w:szCs w:val="24"/>
        </w:rPr>
      </w:pPr>
      <w:r w:rsidRPr="004A4D99">
        <w:rPr>
          <w:rFonts w:cstheme="minorHAnsi"/>
          <w:sz w:val="24"/>
          <w:szCs w:val="24"/>
        </w:rPr>
        <w:t>L’ordre du jour étant épuisé, le maire lève la séance à 2</w:t>
      </w:r>
      <w:r w:rsidR="005B2FEF">
        <w:rPr>
          <w:rFonts w:cstheme="minorHAnsi"/>
          <w:sz w:val="24"/>
          <w:szCs w:val="24"/>
        </w:rPr>
        <w:t>2</w:t>
      </w:r>
      <w:r w:rsidRPr="004A4D99">
        <w:rPr>
          <w:rFonts w:cstheme="minorHAnsi"/>
          <w:sz w:val="24"/>
          <w:szCs w:val="24"/>
        </w:rPr>
        <w:t>h30.</w:t>
      </w:r>
    </w:p>
    <w:p w:rsidR="004B3F2C" w:rsidRDefault="004B3F2C" w:rsidP="004B3F2C">
      <w:pPr>
        <w:tabs>
          <w:tab w:val="left" w:pos="8505"/>
        </w:tabs>
        <w:spacing w:after="0" w:line="240" w:lineRule="auto"/>
        <w:ind w:right="425"/>
        <w:rPr>
          <w:rFonts w:cstheme="minorHAnsi"/>
          <w:sz w:val="24"/>
          <w:szCs w:val="24"/>
        </w:rPr>
      </w:pPr>
    </w:p>
    <w:p w:rsidR="00A2419C" w:rsidRDefault="00A2419C" w:rsidP="004B3F2C">
      <w:pPr>
        <w:tabs>
          <w:tab w:val="left" w:pos="8505"/>
        </w:tabs>
        <w:spacing w:after="0" w:line="240" w:lineRule="auto"/>
        <w:ind w:right="425"/>
        <w:rPr>
          <w:rFonts w:cstheme="minorHAnsi"/>
          <w:sz w:val="24"/>
          <w:szCs w:val="24"/>
        </w:rPr>
      </w:pPr>
    </w:p>
    <w:p w:rsidR="004B3F2C" w:rsidRDefault="004B3F2C" w:rsidP="004B3F2C">
      <w:pPr>
        <w:tabs>
          <w:tab w:val="left" w:pos="8505"/>
        </w:tabs>
        <w:spacing w:after="0" w:line="240" w:lineRule="auto"/>
        <w:ind w:right="425"/>
        <w:rPr>
          <w:rFonts w:cstheme="minorHAnsi"/>
          <w:sz w:val="24"/>
          <w:szCs w:val="24"/>
        </w:rPr>
      </w:pPr>
      <w:r>
        <w:rPr>
          <w:rFonts w:cstheme="minorHAnsi"/>
          <w:sz w:val="24"/>
          <w:szCs w:val="24"/>
        </w:rPr>
        <w:t>L</w:t>
      </w:r>
      <w:r w:rsidR="00A2419C">
        <w:rPr>
          <w:rFonts w:cstheme="minorHAnsi"/>
          <w:sz w:val="24"/>
          <w:szCs w:val="24"/>
        </w:rPr>
        <w:t>e</w:t>
      </w:r>
      <w:r>
        <w:rPr>
          <w:rFonts w:cstheme="minorHAnsi"/>
          <w:sz w:val="24"/>
          <w:szCs w:val="24"/>
        </w:rPr>
        <w:t xml:space="preserve"> Secrétaire de séance,                                                              Le Maire,</w:t>
      </w:r>
    </w:p>
    <w:p w:rsidR="00D661EF" w:rsidRDefault="004B3F2C" w:rsidP="004B3F2C">
      <w:pPr>
        <w:tabs>
          <w:tab w:val="left" w:pos="8505"/>
        </w:tabs>
        <w:spacing w:after="0" w:line="240" w:lineRule="auto"/>
        <w:ind w:right="425"/>
      </w:pPr>
      <w:r>
        <w:rPr>
          <w:rFonts w:cstheme="minorHAnsi"/>
          <w:sz w:val="24"/>
          <w:szCs w:val="24"/>
        </w:rPr>
        <w:t>M</w:t>
      </w:r>
      <w:r w:rsidR="005B2FEF">
        <w:rPr>
          <w:rFonts w:cstheme="minorHAnsi"/>
          <w:sz w:val="24"/>
          <w:szCs w:val="24"/>
        </w:rPr>
        <w:t>. Bernard BOUTONNET</w:t>
      </w:r>
      <w:r>
        <w:rPr>
          <w:rFonts w:eastAsia="Times New Roman" w:cstheme="minorHAnsi"/>
          <w:sz w:val="24"/>
          <w:szCs w:val="24"/>
          <w:lang w:eastAsia="fr-FR"/>
        </w:rPr>
        <w:t xml:space="preserve">                                                             M. Jacky WOLFARTH. </w:t>
      </w:r>
      <w:bookmarkEnd w:id="1"/>
    </w:p>
    <w:sectPr w:rsidR="00D66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5D84"/>
    <w:multiLevelType w:val="hybridMultilevel"/>
    <w:tmpl w:val="D38A04FC"/>
    <w:lvl w:ilvl="0" w:tplc="0ABE633E">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C0929"/>
    <w:multiLevelType w:val="hybridMultilevel"/>
    <w:tmpl w:val="E6C6BD46"/>
    <w:lvl w:ilvl="0" w:tplc="45F8984C">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7B6094E"/>
    <w:multiLevelType w:val="hybridMultilevel"/>
    <w:tmpl w:val="FC88AED6"/>
    <w:lvl w:ilvl="0" w:tplc="08EC9920">
      <w:start w:val="16"/>
      <w:numFmt w:val="bullet"/>
      <w:lvlText w:val="-"/>
      <w:lvlJc w:val="left"/>
      <w:pPr>
        <w:tabs>
          <w:tab w:val="num" w:pos="2061"/>
        </w:tabs>
        <w:ind w:left="2061" w:hanging="360"/>
      </w:pPr>
      <w:rPr>
        <w:rFonts w:ascii="Times New Roman" w:eastAsia="Times New Roman" w:hAnsi="Times New Roman" w:cs="Times New Roman" w:hint="default"/>
      </w:rPr>
    </w:lvl>
    <w:lvl w:ilvl="1" w:tplc="040C0003">
      <w:start w:val="1"/>
      <w:numFmt w:val="bullet"/>
      <w:lvlText w:val="o"/>
      <w:lvlJc w:val="left"/>
      <w:pPr>
        <w:tabs>
          <w:tab w:val="num" w:pos="2781"/>
        </w:tabs>
        <w:ind w:left="2781"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082061E"/>
    <w:multiLevelType w:val="hybridMultilevel"/>
    <w:tmpl w:val="C51EAD7E"/>
    <w:lvl w:ilvl="0" w:tplc="AA5AAE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E83D7A"/>
    <w:multiLevelType w:val="hybridMultilevel"/>
    <w:tmpl w:val="45CC1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040BB3"/>
    <w:multiLevelType w:val="hybridMultilevel"/>
    <w:tmpl w:val="EF1A5890"/>
    <w:lvl w:ilvl="0" w:tplc="55540B34">
      <w:start w:val="3"/>
      <w:numFmt w:val="upperLetter"/>
      <w:lvlText w:val="%1."/>
      <w:lvlJc w:val="left"/>
      <w:pPr>
        <w:ind w:left="360" w:hanging="360"/>
      </w:pPr>
      <w:rPr>
        <w:rFonts w:hint="default"/>
        <w:b/>
        <w:i w:val="0"/>
      </w:rPr>
    </w:lvl>
    <w:lvl w:ilvl="1" w:tplc="040C0019" w:tentative="1">
      <w:start w:val="1"/>
      <w:numFmt w:val="lowerLetter"/>
      <w:lvlText w:val="%2."/>
      <w:lvlJc w:val="left"/>
      <w:pPr>
        <w:ind w:left="305" w:hanging="360"/>
      </w:pPr>
    </w:lvl>
    <w:lvl w:ilvl="2" w:tplc="040C001B" w:tentative="1">
      <w:start w:val="1"/>
      <w:numFmt w:val="lowerRoman"/>
      <w:lvlText w:val="%3."/>
      <w:lvlJc w:val="right"/>
      <w:pPr>
        <w:ind w:left="1025" w:hanging="180"/>
      </w:pPr>
    </w:lvl>
    <w:lvl w:ilvl="3" w:tplc="040C000F" w:tentative="1">
      <w:start w:val="1"/>
      <w:numFmt w:val="decimal"/>
      <w:lvlText w:val="%4."/>
      <w:lvlJc w:val="left"/>
      <w:pPr>
        <w:ind w:left="1745" w:hanging="360"/>
      </w:pPr>
    </w:lvl>
    <w:lvl w:ilvl="4" w:tplc="040C0019" w:tentative="1">
      <w:start w:val="1"/>
      <w:numFmt w:val="lowerLetter"/>
      <w:lvlText w:val="%5."/>
      <w:lvlJc w:val="left"/>
      <w:pPr>
        <w:ind w:left="2465" w:hanging="360"/>
      </w:pPr>
    </w:lvl>
    <w:lvl w:ilvl="5" w:tplc="040C001B" w:tentative="1">
      <w:start w:val="1"/>
      <w:numFmt w:val="lowerRoman"/>
      <w:lvlText w:val="%6."/>
      <w:lvlJc w:val="right"/>
      <w:pPr>
        <w:ind w:left="3185" w:hanging="180"/>
      </w:pPr>
    </w:lvl>
    <w:lvl w:ilvl="6" w:tplc="040C000F" w:tentative="1">
      <w:start w:val="1"/>
      <w:numFmt w:val="decimal"/>
      <w:lvlText w:val="%7."/>
      <w:lvlJc w:val="left"/>
      <w:pPr>
        <w:ind w:left="3905" w:hanging="360"/>
      </w:pPr>
    </w:lvl>
    <w:lvl w:ilvl="7" w:tplc="040C0019" w:tentative="1">
      <w:start w:val="1"/>
      <w:numFmt w:val="lowerLetter"/>
      <w:lvlText w:val="%8."/>
      <w:lvlJc w:val="left"/>
      <w:pPr>
        <w:ind w:left="4625" w:hanging="360"/>
      </w:pPr>
    </w:lvl>
    <w:lvl w:ilvl="8" w:tplc="040C001B" w:tentative="1">
      <w:start w:val="1"/>
      <w:numFmt w:val="lowerRoman"/>
      <w:lvlText w:val="%9."/>
      <w:lvlJc w:val="right"/>
      <w:pPr>
        <w:ind w:left="5345" w:hanging="180"/>
      </w:pPr>
    </w:lvl>
  </w:abstractNum>
  <w:abstractNum w:abstractNumId="6" w15:restartNumberingAfterBreak="0">
    <w:nsid w:val="25D76B56"/>
    <w:multiLevelType w:val="hybridMultilevel"/>
    <w:tmpl w:val="9B36F14A"/>
    <w:lvl w:ilvl="0" w:tplc="D0F4AEAA">
      <w:start w:val="3"/>
      <w:numFmt w:val="upperLetter"/>
      <w:lvlText w:val="%1."/>
      <w:lvlJc w:val="left"/>
      <w:pPr>
        <w:ind w:left="2204" w:hanging="360"/>
      </w:pPr>
      <w:rPr>
        <w:rFonts w:hint="default"/>
        <w:b/>
        <w:i/>
      </w:rPr>
    </w:lvl>
    <w:lvl w:ilvl="1" w:tplc="C614602A">
      <w:start w:val="1"/>
      <w:numFmt w:val="decimal"/>
      <w:lvlText w:val="%2."/>
      <w:lvlJc w:val="left"/>
      <w:pPr>
        <w:ind w:left="2629" w:hanging="360"/>
      </w:pPr>
      <w:rPr>
        <w:b w:val="0"/>
        <w:i w:val="0"/>
      </w:rPr>
    </w:lvl>
    <w:lvl w:ilvl="2" w:tplc="00ECCD90">
      <w:numFmt w:val="bullet"/>
      <w:lvlText w:val="-"/>
      <w:lvlJc w:val="left"/>
      <w:pPr>
        <w:ind w:left="3578" w:hanging="180"/>
      </w:pPr>
      <w:rPr>
        <w:rFonts w:ascii="Book Antiqua" w:eastAsia="Times New Roman" w:hAnsi="Book Antiqua" w:cs="Times New Roman" w:hint="default"/>
        <w:i/>
        <w:sz w:val="22"/>
      </w:r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7" w15:restartNumberingAfterBreak="0">
    <w:nsid w:val="26F83B9D"/>
    <w:multiLevelType w:val="hybridMultilevel"/>
    <w:tmpl w:val="80549436"/>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82963BD"/>
    <w:multiLevelType w:val="hybridMultilevel"/>
    <w:tmpl w:val="6EB6C9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4D26E1"/>
    <w:multiLevelType w:val="hybridMultilevel"/>
    <w:tmpl w:val="464C4466"/>
    <w:lvl w:ilvl="0" w:tplc="1FC64A98">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03599B"/>
    <w:multiLevelType w:val="hybridMultilevel"/>
    <w:tmpl w:val="D04C767A"/>
    <w:lvl w:ilvl="0" w:tplc="FE884244">
      <w:start w:val="2"/>
      <w:numFmt w:val="upperLetter"/>
      <w:lvlText w:val="%1."/>
      <w:lvlJc w:val="left"/>
      <w:pPr>
        <w:ind w:left="2204" w:hanging="360"/>
      </w:pPr>
      <w:rPr>
        <w:rFonts w:hint="default"/>
        <w:b/>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11" w15:restartNumberingAfterBreak="0">
    <w:nsid w:val="4B7B7C51"/>
    <w:multiLevelType w:val="hybridMultilevel"/>
    <w:tmpl w:val="76C6F31C"/>
    <w:lvl w:ilvl="0" w:tplc="14B603F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CE83572"/>
    <w:multiLevelType w:val="hybridMultilevel"/>
    <w:tmpl w:val="15BA0088"/>
    <w:lvl w:ilvl="0" w:tplc="6282B094">
      <w:start w:val="2"/>
      <w:numFmt w:val="upperRoman"/>
      <w:lvlText w:val="%1."/>
      <w:lvlJc w:val="righ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4FF824D5"/>
    <w:multiLevelType w:val="hybridMultilevel"/>
    <w:tmpl w:val="2594EB32"/>
    <w:lvl w:ilvl="0" w:tplc="48601AD8">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A038A1"/>
    <w:multiLevelType w:val="hybridMultilevel"/>
    <w:tmpl w:val="BF20CB94"/>
    <w:lvl w:ilvl="0" w:tplc="EC76FBE2">
      <w:start w:val="1"/>
      <w:numFmt w:val="upperLetter"/>
      <w:lvlText w:val="%1."/>
      <w:lvlJc w:val="left"/>
      <w:pPr>
        <w:ind w:left="2204" w:hanging="360"/>
      </w:pPr>
      <w:rPr>
        <w:rFonts w:hint="default"/>
        <w:b/>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15" w15:restartNumberingAfterBreak="0">
    <w:nsid w:val="52E25FD0"/>
    <w:multiLevelType w:val="hybridMultilevel"/>
    <w:tmpl w:val="D46E175E"/>
    <w:lvl w:ilvl="0" w:tplc="EB9AF500">
      <w:start w:val="1"/>
      <w:numFmt w:val="upperRoman"/>
      <w:lvlText w:val="%1."/>
      <w:lvlJc w:val="righ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5C0A31E3"/>
    <w:multiLevelType w:val="hybridMultilevel"/>
    <w:tmpl w:val="25AA779A"/>
    <w:lvl w:ilvl="0" w:tplc="06E85718">
      <w:start w:val="4"/>
      <w:numFmt w:val="decimal"/>
      <w:lvlText w:val="%1."/>
      <w:lvlJc w:val="left"/>
      <w:pPr>
        <w:ind w:left="106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15:restartNumberingAfterBreak="0">
    <w:nsid w:val="619E3285"/>
    <w:multiLevelType w:val="hybridMultilevel"/>
    <w:tmpl w:val="2D6E2CA6"/>
    <w:lvl w:ilvl="0" w:tplc="68AAC22C">
      <w:start w:val="6"/>
      <w:numFmt w:val="decimal"/>
      <w:lvlText w:val="%1."/>
      <w:lvlJc w:val="left"/>
      <w:pPr>
        <w:ind w:left="1068" w:hanging="360"/>
      </w:pPr>
      <w:rPr>
        <w:rFonts w:hint="default"/>
      </w:rPr>
    </w:lvl>
    <w:lvl w:ilvl="1" w:tplc="040C0019" w:tentative="1">
      <w:start w:val="1"/>
      <w:numFmt w:val="lowerLetter"/>
      <w:lvlText w:val="%2."/>
      <w:lvlJc w:val="left"/>
      <w:pPr>
        <w:ind w:left="1013" w:hanging="360"/>
      </w:pPr>
    </w:lvl>
    <w:lvl w:ilvl="2" w:tplc="040C001B" w:tentative="1">
      <w:start w:val="1"/>
      <w:numFmt w:val="lowerRoman"/>
      <w:lvlText w:val="%3."/>
      <w:lvlJc w:val="right"/>
      <w:pPr>
        <w:ind w:left="1733" w:hanging="180"/>
      </w:pPr>
    </w:lvl>
    <w:lvl w:ilvl="3" w:tplc="040C000F" w:tentative="1">
      <w:start w:val="1"/>
      <w:numFmt w:val="decimal"/>
      <w:lvlText w:val="%4."/>
      <w:lvlJc w:val="left"/>
      <w:pPr>
        <w:ind w:left="2453" w:hanging="360"/>
      </w:pPr>
    </w:lvl>
    <w:lvl w:ilvl="4" w:tplc="040C0019" w:tentative="1">
      <w:start w:val="1"/>
      <w:numFmt w:val="lowerLetter"/>
      <w:lvlText w:val="%5."/>
      <w:lvlJc w:val="left"/>
      <w:pPr>
        <w:ind w:left="3173" w:hanging="360"/>
      </w:pPr>
    </w:lvl>
    <w:lvl w:ilvl="5" w:tplc="040C001B" w:tentative="1">
      <w:start w:val="1"/>
      <w:numFmt w:val="lowerRoman"/>
      <w:lvlText w:val="%6."/>
      <w:lvlJc w:val="right"/>
      <w:pPr>
        <w:ind w:left="3893" w:hanging="180"/>
      </w:pPr>
    </w:lvl>
    <w:lvl w:ilvl="6" w:tplc="040C000F" w:tentative="1">
      <w:start w:val="1"/>
      <w:numFmt w:val="decimal"/>
      <w:lvlText w:val="%7."/>
      <w:lvlJc w:val="left"/>
      <w:pPr>
        <w:ind w:left="4613" w:hanging="360"/>
      </w:pPr>
    </w:lvl>
    <w:lvl w:ilvl="7" w:tplc="040C0019" w:tentative="1">
      <w:start w:val="1"/>
      <w:numFmt w:val="lowerLetter"/>
      <w:lvlText w:val="%8."/>
      <w:lvlJc w:val="left"/>
      <w:pPr>
        <w:ind w:left="5333" w:hanging="360"/>
      </w:pPr>
    </w:lvl>
    <w:lvl w:ilvl="8" w:tplc="040C001B" w:tentative="1">
      <w:start w:val="1"/>
      <w:numFmt w:val="lowerRoman"/>
      <w:lvlText w:val="%9."/>
      <w:lvlJc w:val="right"/>
      <w:pPr>
        <w:ind w:left="6053" w:hanging="180"/>
      </w:pPr>
    </w:lvl>
  </w:abstractNum>
  <w:abstractNum w:abstractNumId="18" w15:restartNumberingAfterBreak="0">
    <w:nsid w:val="62F46B03"/>
    <w:multiLevelType w:val="hybridMultilevel"/>
    <w:tmpl w:val="447808E4"/>
    <w:lvl w:ilvl="0" w:tplc="0938F24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64100A28"/>
    <w:multiLevelType w:val="hybridMultilevel"/>
    <w:tmpl w:val="97FC0C36"/>
    <w:lvl w:ilvl="0" w:tplc="EDEE7A08">
      <w:start w:val="1"/>
      <w:numFmt w:val="decimal"/>
      <w:lvlText w:val="%1."/>
      <w:lvlJc w:val="left"/>
      <w:pPr>
        <w:ind w:left="2574" w:hanging="360"/>
      </w:pPr>
      <w:rPr>
        <w:rFonts w:ascii="Book Antiqua" w:eastAsia="Times New Roman" w:hAnsi="Book Antiqua" w:cs="Times New Roman"/>
      </w:rPr>
    </w:lvl>
    <w:lvl w:ilvl="1" w:tplc="040C0019" w:tentative="1">
      <w:start w:val="1"/>
      <w:numFmt w:val="lowerLetter"/>
      <w:lvlText w:val="%2."/>
      <w:lvlJc w:val="left"/>
      <w:pPr>
        <w:ind w:left="3294" w:hanging="360"/>
      </w:pPr>
    </w:lvl>
    <w:lvl w:ilvl="2" w:tplc="040C001B" w:tentative="1">
      <w:start w:val="1"/>
      <w:numFmt w:val="lowerRoman"/>
      <w:lvlText w:val="%3."/>
      <w:lvlJc w:val="right"/>
      <w:pPr>
        <w:ind w:left="4014" w:hanging="180"/>
      </w:pPr>
    </w:lvl>
    <w:lvl w:ilvl="3" w:tplc="040C000F" w:tentative="1">
      <w:start w:val="1"/>
      <w:numFmt w:val="decimal"/>
      <w:lvlText w:val="%4."/>
      <w:lvlJc w:val="left"/>
      <w:pPr>
        <w:ind w:left="4734" w:hanging="360"/>
      </w:pPr>
    </w:lvl>
    <w:lvl w:ilvl="4" w:tplc="040C0019" w:tentative="1">
      <w:start w:val="1"/>
      <w:numFmt w:val="lowerLetter"/>
      <w:lvlText w:val="%5."/>
      <w:lvlJc w:val="left"/>
      <w:pPr>
        <w:ind w:left="5454" w:hanging="360"/>
      </w:pPr>
    </w:lvl>
    <w:lvl w:ilvl="5" w:tplc="040C001B" w:tentative="1">
      <w:start w:val="1"/>
      <w:numFmt w:val="lowerRoman"/>
      <w:lvlText w:val="%6."/>
      <w:lvlJc w:val="right"/>
      <w:pPr>
        <w:ind w:left="6174" w:hanging="180"/>
      </w:pPr>
    </w:lvl>
    <w:lvl w:ilvl="6" w:tplc="040C000F" w:tentative="1">
      <w:start w:val="1"/>
      <w:numFmt w:val="decimal"/>
      <w:lvlText w:val="%7."/>
      <w:lvlJc w:val="left"/>
      <w:pPr>
        <w:ind w:left="6894" w:hanging="360"/>
      </w:pPr>
    </w:lvl>
    <w:lvl w:ilvl="7" w:tplc="040C0019" w:tentative="1">
      <w:start w:val="1"/>
      <w:numFmt w:val="lowerLetter"/>
      <w:lvlText w:val="%8."/>
      <w:lvlJc w:val="left"/>
      <w:pPr>
        <w:ind w:left="7614" w:hanging="360"/>
      </w:pPr>
    </w:lvl>
    <w:lvl w:ilvl="8" w:tplc="040C001B" w:tentative="1">
      <w:start w:val="1"/>
      <w:numFmt w:val="lowerRoman"/>
      <w:lvlText w:val="%9."/>
      <w:lvlJc w:val="right"/>
      <w:pPr>
        <w:ind w:left="8334" w:hanging="180"/>
      </w:pPr>
    </w:lvl>
  </w:abstractNum>
  <w:abstractNum w:abstractNumId="20" w15:restartNumberingAfterBreak="0">
    <w:nsid w:val="657D3C53"/>
    <w:multiLevelType w:val="hybridMultilevel"/>
    <w:tmpl w:val="4B58F104"/>
    <w:lvl w:ilvl="0" w:tplc="158E676E">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679460A4"/>
    <w:multiLevelType w:val="hybridMultilevel"/>
    <w:tmpl w:val="6EA2D6DE"/>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7ED3EC1"/>
    <w:multiLevelType w:val="hybridMultilevel"/>
    <w:tmpl w:val="6C5458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C12465D"/>
    <w:multiLevelType w:val="hybridMultilevel"/>
    <w:tmpl w:val="5C742C38"/>
    <w:lvl w:ilvl="0" w:tplc="C088DD9A">
      <w:start w:val="1"/>
      <w:numFmt w:val="upperLetter"/>
      <w:lvlText w:val="%1."/>
      <w:lvlJc w:val="left"/>
      <w:pPr>
        <w:ind w:left="2204" w:hanging="360"/>
      </w:pPr>
      <w:rPr>
        <w:rFonts w:hint="default"/>
        <w:b/>
        <w:i/>
      </w:rPr>
    </w:lvl>
    <w:lvl w:ilvl="1" w:tplc="C614602A">
      <w:start w:val="1"/>
      <w:numFmt w:val="decimal"/>
      <w:lvlText w:val="%2."/>
      <w:lvlJc w:val="left"/>
      <w:pPr>
        <w:ind w:left="2629" w:hanging="360"/>
      </w:pPr>
      <w:rPr>
        <w:b w:val="0"/>
        <w:i w:val="0"/>
      </w:rPr>
    </w:lvl>
    <w:lvl w:ilvl="2" w:tplc="00ECCD90">
      <w:numFmt w:val="bullet"/>
      <w:lvlText w:val="-"/>
      <w:lvlJc w:val="left"/>
      <w:pPr>
        <w:ind w:left="3578" w:hanging="180"/>
      </w:pPr>
      <w:rPr>
        <w:rFonts w:ascii="Book Antiqua" w:eastAsia="Times New Roman" w:hAnsi="Book Antiqua" w:cs="Times New Roman" w:hint="default"/>
        <w:i/>
        <w:sz w:val="22"/>
      </w:r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4" w15:restartNumberingAfterBreak="0">
    <w:nsid w:val="6CE25C33"/>
    <w:multiLevelType w:val="hybridMultilevel"/>
    <w:tmpl w:val="B530847E"/>
    <w:lvl w:ilvl="0" w:tplc="BF6C4546">
      <w:start w:val="5"/>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53F5379"/>
    <w:multiLevelType w:val="hybridMultilevel"/>
    <w:tmpl w:val="F9561C6E"/>
    <w:lvl w:ilvl="0" w:tplc="A7781B70">
      <w:numFmt w:val="bullet"/>
      <w:lvlText w:val="-"/>
      <w:lvlJc w:val="left"/>
      <w:pPr>
        <w:ind w:left="720" w:hanging="360"/>
      </w:pPr>
      <w:rPr>
        <w:rFonts w:ascii="Book Antiqua" w:eastAsia="Times New Roman" w:hAnsi="Book Antiqu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5A51F88"/>
    <w:multiLevelType w:val="hybridMultilevel"/>
    <w:tmpl w:val="D2AEFE02"/>
    <w:lvl w:ilvl="0" w:tplc="04A2F830">
      <w:start w:val="7"/>
      <w:numFmt w:val="decimal"/>
      <w:lvlText w:val="%1."/>
      <w:lvlJc w:val="left"/>
      <w:pPr>
        <w:ind w:left="106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7" w15:restartNumberingAfterBreak="0">
    <w:nsid w:val="77D91D8B"/>
    <w:multiLevelType w:val="hybridMultilevel"/>
    <w:tmpl w:val="92E02450"/>
    <w:lvl w:ilvl="0" w:tplc="361E7882">
      <w:start w:val="3"/>
      <w:numFmt w:val="upperLetter"/>
      <w:lvlText w:val="%1)"/>
      <w:lvlJc w:val="left"/>
      <w:pPr>
        <w:ind w:left="149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15:restartNumberingAfterBreak="0">
    <w:nsid w:val="78F06CB7"/>
    <w:multiLevelType w:val="hybridMultilevel"/>
    <w:tmpl w:val="818A26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D39504E"/>
    <w:multiLevelType w:val="hybridMultilevel"/>
    <w:tmpl w:val="FA9A865C"/>
    <w:lvl w:ilvl="0" w:tplc="040C0015">
      <w:start w:val="1"/>
      <w:numFmt w:val="upp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5"/>
  </w:num>
  <w:num w:numId="2">
    <w:abstractNumId w:val="12"/>
  </w:num>
  <w:num w:numId="3">
    <w:abstractNumId w:val="14"/>
  </w:num>
  <w:num w:numId="4">
    <w:abstractNumId w:val="10"/>
  </w:num>
  <w:num w:numId="5">
    <w:abstractNumId w:val="23"/>
  </w:num>
  <w:num w:numId="6">
    <w:abstractNumId w:val="6"/>
  </w:num>
  <w:num w:numId="7">
    <w:abstractNumId w:val="19"/>
  </w:num>
  <w:num w:numId="8">
    <w:abstractNumId w:val="8"/>
  </w:num>
  <w:num w:numId="9">
    <w:abstractNumId w:val="11"/>
  </w:num>
  <w:num w:numId="10">
    <w:abstractNumId w:val="29"/>
  </w:num>
  <w:num w:numId="11">
    <w:abstractNumId w:val="4"/>
  </w:num>
  <w:num w:numId="12">
    <w:abstractNumId w:val="13"/>
  </w:num>
  <w:num w:numId="13">
    <w:abstractNumId w:val="20"/>
  </w:num>
  <w:num w:numId="14">
    <w:abstractNumId w:val="16"/>
  </w:num>
  <w:num w:numId="1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22"/>
  </w:num>
  <w:num w:numId="19">
    <w:abstractNumId w:val="28"/>
  </w:num>
  <w:num w:numId="20">
    <w:abstractNumId w:val="3"/>
  </w:num>
  <w:num w:numId="21">
    <w:abstractNumId w:val="26"/>
  </w:num>
  <w:num w:numId="2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7"/>
  </w:num>
  <w:num w:numId="25">
    <w:abstractNumId w:val="5"/>
  </w:num>
  <w:num w:numId="26">
    <w:abstractNumId w:val="25"/>
  </w:num>
  <w:num w:numId="27">
    <w:abstractNumId w:val="1"/>
  </w:num>
  <w:num w:numId="28">
    <w:abstractNumId w:val="0"/>
  </w:num>
  <w:num w:numId="29">
    <w:abstractNumId w:val="21"/>
  </w:num>
  <w:num w:numId="30">
    <w:abstractNumId w:val="24"/>
    <w:lvlOverride w:ilvl="0">
      <w:lvl w:ilvl="0" w:tplc="BF6C4546">
        <w:start w:val="5"/>
        <w:numFmt w:val="upperLetter"/>
        <w:lvlText w:val="%1."/>
        <w:lvlJc w:val="left"/>
        <w:pPr>
          <w:ind w:left="720" w:hanging="36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1E"/>
    <w:rsid w:val="00024786"/>
    <w:rsid w:val="000D3F14"/>
    <w:rsid w:val="00100424"/>
    <w:rsid w:val="00141AEA"/>
    <w:rsid w:val="00172588"/>
    <w:rsid w:val="001727AD"/>
    <w:rsid w:val="001C0148"/>
    <w:rsid w:val="002033BE"/>
    <w:rsid w:val="00206C7F"/>
    <w:rsid w:val="00213DA0"/>
    <w:rsid w:val="00261A0C"/>
    <w:rsid w:val="00266FD7"/>
    <w:rsid w:val="003A7544"/>
    <w:rsid w:val="003E4E2F"/>
    <w:rsid w:val="00435BFF"/>
    <w:rsid w:val="00495D88"/>
    <w:rsid w:val="004B3F2C"/>
    <w:rsid w:val="004C7B0A"/>
    <w:rsid w:val="004D75EF"/>
    <w:rsid w:val="004D7F55"/>
    <w:rsid w:val="004E7627"/>
    <w:rsid w:val="0052569A"/>
    <w:rsid w:val="00535D37"/>
    <w:rsid w:val="0054309D"/>
    <w:rsid w:val="00581D51"/>
    <w:rsid w:val="005B2FEF"/>
    <w:rsid w:val="005F6BB1"/>
    <w:rsid w:val="0062024F"/>
    <w:rsid w:val="0068060B"/>
    <w:rsid w:val="00723B93"/>
    <w:rsid w:val="00742CE3"/>
    <w:rsid w:val="00756014"/>
    <w:rsid w:val="00766067"/>
    <w:rsid w:val="007B0167"/>
    <w:rsid w:val="007C3B80"/>
    <w:rsid w:val="007D28FE"/>
    <w:rsid w:val="007D6F5D"/>
    <w:rsid w:val="00832F27"/>
    <w:rsid w:val="0084027F"/>
    <w:rsid w:val="00856BC8"/>
    <w:rsid w:val="008B7C22"/>
    <w:rsid w:val="008F331B"/>
    <w:rsid w:val="00963C6D"/>
    <w:rsid w:val="00996CA8"/>
    <w:rsid w:val="009A1F80"/>
    <w:rsid w:val="009E16B7"/>
    <w:rsid w:val="00A2419C"/>
    <w:rsid w:val="00A4387C"/>
    <w:rsid w:val="00A86D68"/>
    <w:rsid w:val="00A96672"/>
    <w:rsid w:val="00AB011E"/>
    <w:rsid w:val="00B11894"/>
    <w:rsid w:val="00B20B73"/>
    <w:rsid w:val="00B33F9A"/>
    <w:rsid w:val="00BB2EA6"/>
    <w:rsid w:val="00BE37C8"/>
    <w:rsid w:val="00C435A0"/>
    <w:rsid w:val="00C73863"/>
    <w:rsid w:val="00CA589E"/>
    <w:rsid w:val="00CA64C6"/>
    <w:rsid w:val="00CD3844"/>
    <w:rsid w:val="00D23349"/>
    <w:rsid w:val="00D661EF"/>
    <w:rsid w:val="00DD1751"/>
    <w:rsid w:val="00DD7EFF"/>
    <w:rsid w:val="00E025CB"/>
    <w:rsid w:val="00E03CD4"/>
    <w:rsid w:val="00E26791"/>
    <w:rsid w:val="00E710E0"/>
    <w:rsid w:val="00EF01EB"/>
    <w:rsid w:val="00F22A71"/>
    <w:rsid w:val="00F2330D"/>
    <w:rsid w:val="00F512AD"/>
    <w:rsid w:val="00FC34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1AFA6-49F5-4854-8C65-569FECE7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1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6CA8"/>
    <w:pPr>
      <w:spacing w:after="200" w:line="276" w:lineRule="auto"/>
      <w:ind w:left="720"/>
      <w:contextualSpacing/>
    </w:pPr>
  </w:style>
  <w:style w:type="table" w:styleId="Grilledutableau">
    <w:name w:val="Table Grid"/>
    <w:basedOn w:val="TableauNormal"/>
    <w:uiPriority w:val="39"/>
    <w:rsid w:val="00996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6014"/>
    <w:pPr>
      <w:spacing w:before="100" w:beforeAutospacing="1" w:after="142" w:line="288" w:lineRule="auto"/>
    </w:pPr>
    <w:rPr>
      <w:rFonts w:ascii="Calibri" w:hAnsi="Calibri" w:cs="Calibri"/>
      <w:color w:val="000000"/>
      <w:lang w:eastAsia="fr-FR"/>
    </w:rPr>
  </w:style>
  <w:style w:type="paragraph" w:styleId="Textedebulles">
    <w:name w:val="Balloon Text"/>
    <w:basedOn w:val="Normal"/>
    <w:link w:val="TextedebullesCar"/>
    <w:uiPriority w:val="99"/>
    <w:semiHidden/>
    <w:unhideWhenUsed/>
    <w:rsid w:val="00495D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5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5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6485</Words>
  <Characters>35670</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WUNSCH</dc:creator>
  <cp:keywords/>
  <dc:description/>
  <cp:lastModifiedBy>Ville Benfeld</cp:lastModifiedBy>
  <cp:revision>2</cp:revision>
  <cp:lastPrinted>2018-04-11T13:34:00Z</cp:lastPrinted>
  <dcterms:created xsi:type="dcterms:W3CDTF">2018-05-04T08:37:00Z</dcterms:created>
  <dcterms:modified xsi:type="dcterms:W3CDTF">2018-05-04T08:37:00Z</dcterms:modified>
</cp:coreProperties>
</file>